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CA" w:rsidRPr="002C3C5F" w:rsidRDefault="00DF553C" w:rsidP="008E442F">
      <w:pPr>
        <w:ind w:left="-900" w:right="-1080"/>
        <w:jc w:val="right"/>
        <w:rPr>
          <w:sz w:val="28"/>
          <w:szCs w:val="28"/>
          <w:lang w:val="es-C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-142875</wp:posOffset>
            </wp:positionV>
            <wp:extent cx="645160" cy="857250"/>
            <wp:effectExtent l="0" t="0" r="0" b="0"/>
            <wp:wrapSquare wrapText="bothSides"/>
            <wp:docPr id="12" name="Picture 4" descr="A picture containing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logo&#10;&#10;Description generated with very high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val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-142875</wp:posOffset>
                </wp:positionV>
                <wp:extent cx="2057400" cy="309880"/>
                <wp:effectExtent l="0" t="4445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BCA" w:rsidRDefault="00D27BCA" w:rsidP="006C52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Mark Gaither, </w:t>
                            </w:r>
                            <w:r w:rsidR="00C62155">
                              <w:rPr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  <w:p w:rsidR="00D27BCA" w:rsidRDefault="00D27BCA" w:rsidP="00EE44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944D9" w:rsidRPr="00D27BCA" w:rsidRDefault="006944D9" w:rsidP="006C52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25pt;margin-top:-11.25pt;width:162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EHG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" stroked="f">
                <v:textbox>
                  <w:txbxContent>
                    <w:p w:rsidR="00D27BCA" w:rsidRDefault="00D27BCA" w:rsidP="006C52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Mark Gaither, </w:t>
                      </w:r>
                      <w:r w:rsidR="00C62155">
                        <w:rPr>
                          <w:sz w:val="20"/>
                          <w:szCs w:val="20"/>
                        </w:rPr>
                        <w:t>Director</w:t>
                      </w:r>
                    </w:p>
                    <w:p w:rsidR="00D27BCA" w:rsidRDefault="00D27BCA" w:rsidP="00EE44D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944D9" w:rsidRPr="00D27BCA" w:rsidRDefault="006944D9" w:rsidP="006C52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-342900</wp:posOffset>
                </wp:positionV>
                <wp:extent cx="2479040" cy="939165"/>
                <wp:effectExtent l="0" t="444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EDD" w:rsidRDefault="00DF55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95525" cy="847725"/>
                                  <wp:effectExtent l="0" t="0" r="0" b="0"/>
                                  <wp:docPr id="2" name="Picture 2" descr="Wolfe logo_al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olfe logo_alt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5pt;margin-top:-27pt;width:195.2pt;height:73.9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" stroked="f">
                <v:textbox style="mso-fit-shape-to-text:t">
                  <w:txbxContent>
                    <w:p w:rsidR="006A5EDD" w:rsidRDefault="00DF553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95525" cy="847725"/>
                            <wp:effectExtent l="0" t="0" r="0" b="0"/>
                            <wp:docPr id="2" name="Picture 2" descr="Wolfe logo_al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olfe logo_alt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4012" w:rsidRPr="002C3C5F">
        <w:rPr>
          <w:lang w:val="es-CO"/>
        </w:rPr>
        <w:tab/>
      </w:r>
      <w:r w:rsidR="00794012" w:rsidRPr="002C3C5F">
        <w:rPr>
          <w:lang w:val="es-CO"/>
        </w:rPr>
        <w:tab/>
      </w:r>
      <w:r w:rsidR="00794012" w:rsidRPr="002C3C5F">
        <w:rPr>
          <w:lang w:val="es-CO"/>
        </w:rPr>
        <w:tab/>
      </w:r>
      <w:r w:rsidR="00794012" w:rsidRPr="002C3C5F">
        <w:rPr>
          <w:lang w:val="es-CO"/>
        </w:rPr>
        <w:tab/>
      </w:r>
      <w:r w:rsidR="00794012" w:rsidRPr="002C3C5F">
        <w:rPr>
          <w:lang w:val="es-CO"/>
        </w:rPr>
        <w:tab/>
      </w:r>
      <w:r w:rsidR="00794012" w:rsidRPr="002C3C5F">
        <w:rPr>
          <w:lang w:val="es-CO"/>
        </w:rPr>
        <w:tab/>
      </w:r>
      <w:r w:rsidR="00794012" w:rsidRPr="002C3C5F">
        <w:rPr>
          <w:lang w:val="es-CO"/>
        </w:rPr>
        <w:tab/>
      </w:r>
      <w:r w:rsidR="00794012" w:rsidRPr="002C3C5F">
        <w:rPr>
          <w:lang w:val="es-CO"/>
        </w:rPr>
        <w:tab/>
      </w:r>
      <w:r w:rsidR="00794012" w:rsidRPr="002C3C5F">
        <w:rPr>
          <w:lang w:val="es-CO"/>
        </w:rPr>
        <w:tab/>
      </w:r>
      <w:r w:rsidR="00794012" w:rsidRPr="002C3C5F">
        <w:rPr>
          <w:lang w:val="es-CO"/>
        </w:rPr>
        <w:tab/>
      </w:r>
    </w:p>
    <w:p w:rsidR="00EE44D5" w:rsidRPr="002C3C5F" w:rsidRDefault="00DF553C" w:rsidP="008E442F">
      <w:pPr>
        <w:ind w:left="-900" w:right="-1080"/>
        <w:rPr>
          <w:sz w:val="28"/>
          <w:szCs w:val="28"/>
          <w:lang w:val="es-CO"/>
        </w:rPr>
      </w:pPr>
      <w:r>
        <w:rPr>
          <w:noProof/>
          <w:sz w:val="28"/>
          <w:szCs w:val="28"/>
          <w:lang w:val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38100</wp:posOffset>
                </wp:positionV>
                <wp:extent cx="2933700" cy="47180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74F" w:rsidRPr="00620223" w:rsidRDefault="00620223" w:rsidP="0058574F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20223">
                              <w:rPr>
                                <w:sz w:val="20"/>
                                <w:szCs w:val="20"/>
                                <w:lang w:val="es-AR"/>
                              </w:rPr>
                              <w:t>Una Escuela Pública</w:t>
                            </w:r>
                            <w:r>
                              <w:rPr>
                                <w:sz w:val="20"/>
                                <w:szCs w:val="20"/>
                                <w:lang w:val="es-AR"/>
                              </w:rPr>
                              <w:t xml:space="preserve"> Autónoma</w:t>
                            </w:r>
                            <w:r w:rsidRPr="00620223">
                              <w:rPr>
                                <w:sz w:val="20"/>
                                <w:szCs w:val="20"/>
                                <w:lang w:val="es-AR"/>
                              </w:rPr>
                              <w:t xml:space="preserve"> de la Ciudad de Baltimore Operada</w:t>
                            </w:r>
                            <w:r w:rsidR="00062601" w:rsidRPr="00620223">
                              <w:rPr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620223">
                              <w:rPr>
                                <w:sz w:val="20"/>
                                <w:szCs w:val="20"/>
                                <w:lang w:val="es-AR"/>
                              </w:rPr>
                              <w:t>por</w:t>
                            </w:r>
                            <w:r w:rsidR="00C350D5" w:rsidRPr="00620223">
                              <w:rPr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58574F" w:rsidRPr="00620223" w:rsidRDefault="0058574F" w:rsidP="0058574F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86.75pt;margin-top:3pt;width:231pt;height:3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" stroked="f">
                <v:textbox>
                  <w:txbxContent>
                    <w:p w:rsidR="0058574F" w:rsidRPr="00620223" w:rsidRDefault="00620223" w:rsidP="0058574F">
                      <w:pPr>
                        <w:jc w:val="right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620223">
                        <w:rPr>
                          <w:sz w:val="20"/>
                          <w:szCs w:val="20"/>
                          <w:lang w:val="es-AR"/>
                        </w:rPr>
                        <w:t>Una Escuela Pública</w:t>
                      </w:r>
                      <w:r>
                        <w:rPr>
                          <w:sz w:val="20"/>
                          <w:szCs w:val="20"/>
                          <w:lang w:val="es-AR"/>
                        </w:rPr>
                        <w:t xml:space="preserve"> Autónoma</w:t>
                      </w:r>
                      <w:r w:rsidRPr="00620223">
                        <w:rPr>
                          <w:sz w:val="20"/>
                          <w:szCs w:val="20"/>
                          <w:lang w:val="es-AR"/>
                        </w:rPr>
                        <w:t xml:space="preserve"> de la Ciudad de Baltimore Operada</w:t>
                      </w:r>
                      <w:r w:rsidR="00062601" w:rsidRPr="00620223">
                        <w:rPr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620223">
                        <w:rPr>
                          <w:sz w:val="20"/>
                          <w:szCs w:val="20"/>
                          <w:lang w:val="es-AR"/>
                        </w:rPr>
                        <w:t>por</w:t>
                      </w:r>
                      <w:r w:rsidR="00C350D5" w:rsidRPr="00620223">
                        <w:rPr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58574F" w:rsidRPr="00620223" w:rsidRDefault="0058574F" w:rsidP="0058574F">
                      <w:pPr>
                        <w:jc w:val="right"/>
                        <w:rPr>
                          <w:sz w:val="20"/>
                          <w:szCs w:val="20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0502" w:rsidRPr="002C3C5F" w:rsidRDefault="00AE0502" w:rsidP="008E442F">
      <w:pPr>
        <w:ind w:left="-900" w:right="-1080"/>
        <w:rPr>
          <w:sz w:val="28"/>
          <w:szCs w:val="28"/>
          <w:lang w:val="es-CO"/>
        </w:rPr>
      </w:pPr>
    </w:p>
    <w:p w:rsidR="00336C9A" w:rsidRPr="002C3C5F" w:rsidRDefault="00336C9A" w:rsidP="00062601">
      <w:pPr>
        <w:ind w:left="-900" w:right="-1080" w:firstLine="720"/>
        <w:rPr>
          <w:sz w:val="6"/>
          <w:szCs w:val="6"/>
          <w:lang w:val="es-CO"/>
        </w:rPr>
      </w:pPr>
    </w:p>
    <w:p w:rsidR="00E32AA6" w:rsidRPr="002C3C5F" w:rsidRDefault="00062601" w:rsidP="00062601">
      <w:pPr>
        <w:ind w:left="6300" w:right="-1170"/>
        <w:rPr>
          <w:lang w:val="es-CO"/>
        </w:rPr>
      </w:pPr>
      <w:r w:rsidRPr="002C3C5F">
        <w:rPr>
          <w:lang w:val="es-CO"/>
        </w:rPr>
        <w:t xml:space="preserve">                          </w:t>
      </w:r>
    </w:p>
    <w:p w:rsidR="00E32AA6" w:rsidRPr="002C3C5F" w:rsidRDefault="00E32AA6" w:rsidP="008E442F">
      <w:pPr>
        <w:ind w:left="-900" w:right="-1080"/>
        <w:rPr>
          <w:lang w:val="es-CO"/>
        </w:rPr>
      </w:pPr>
    </w:p>
    <w:p w:rsidR="008E442F" w:rsidRPr="002C3C5F" w:rsidRDefault="008E442F" w:rsidP="008E442F">
      <w:pPr>
        <w:pStyle w:val="Heading1"/>
        <w:ind w:left="-360" w:right="-540"/>
        <w:rPr>
          <w:szCs w:val="24"/>
          <w:u w:val="none"/>
          <w:lang w:val="es-CO"/>
        </w:rPr>
      </w:pPr>
      <w:r w:rsidRPr="002C3C5F">
        <w:rPr>
          <w:szCs w:val="24"/>
          <w:u w:val="none"/>
          <w:lang w:val="es-CO"/>
        </w:rPr>
        <w:t xml:space="preserve">Wolfe Street Academy </w:t>
      </w:r>
      <w:r w:rsidR="00402C36" w:rsidRPr="002C3C5F">
        <w:rPr>
          <w:szCs w:val="24"/>
          <w:u w:val="none"/>
          <w:lang w:val="es-CO"/>
        </w:rPr>
        <w:t xml:space="preserve">es manejado por </w:t>
      </w:r>
      <w:r w:rsidRPr="002C3C5F">
        <w:rPr>
          <w:szCs w:val="24"/>
          <w:u w:val="none"/>
          <w:lang w:val="es-CO"/>
        </w:rPr>
        <w:t xml:space="preserve">Baltimore Curriculum Project, </w:t>
      </w:r>
      <w:r w:rsidR="00402C36" w:rsidRPr="002C3C5F">
        <w:rPr>
          <w:szCs w:val="24"/>
          <w:u w:val="none"/>
          <w:lang w:val="es-CO"/>
        </w:rPr>
        <w:t xml:space="preserve">una </w:t>
      </w:r>
      <w:r w:rsidR="001258AE" w:rsidRPr="002C3C5F">
        <w:rPr>
          <w:szCs w:val="24"/>
          <w:u w:val="none"/>
          <w:lang w:val="es-CO"/>
        </w:rPr>
        <w:t>organización</w:t>
      </w:r>
      <w:r w:rsidR="00402C36" w:rsidRPr="002C3C5F">
        <w:rPr>
          <w:szCs w:val="24"/>
          <w:u w:val="none"/>
          <w:lang w:val="es-CO"/>
        </w:rPr>
        <w:t xml:space="preserve"> sin fines de lucro</w:t>
      </w:r>
      <w:r w:rsidR="00620223">
        <w:rPr>
          <w:szCs w:val="24"/>
          <w:u w:val="none"/>
          <w:lang w:val="es-CO"/>
        </w:rPr>
        <w:t>,</w:t>
      </w:r>
      <w:r w:rsidR="00402C36" w:rsidRPr="002C3C5F">
        <w:rPr>
          <w:szCs w:val="24"/>
          <w:u w:val="none"/>
          <w:lang w:val="es-CO"/>
        </w:rPr>
        <w:t xml:space="preserve"> celebrando</w:t>
      </w:r>
      <w:r w:rsidR="00620223">
        <w:rPr>
          <w:szCs w:val="24"/>
          <w:u w:val="none"/>
          <w:lang w:val="es-CO"/>
        </w:rPr>
        <w:t xml:space="preserve"> más que</w:t>
      </w:r>
      <w:r w:rsidR="00402C36" w:rsidRPr="002C3C5F">
        <w:rPr>
          <w:szCs w:val="24"/>
          <w:u w:val="none"/>
          <w:lang w:val="es-CO"/>
        </w:rPr>
        <w:t xml:space="preserve"> una </w:t>
      </w:r>
      <w:r w:rsidR="001258AE" w:rsidRPr="002C3C5F">
        <w:rPr>
          <w:szCs w:val="24"/>
          <w:u w:val="none"/>
          <w:lang w:val="es-CO"/>
        </w:rPr>
        <w:t>década</w:t>
      </w:r>
      <w:r w:rsidR="00402C36" w:rsidRPr="002C3C5F">
        <w:rPr>
          <w:szCs w:val="24"/>
          <w:u w:val="none"/>
          <w:lang w:val="es-CO"/>
        </w:rPr>
        <w:t xml:space="preserve"> de servicios y aprendizaje estudiantil en Baltimore</w:t>
      </w:r>
      <w:r w:rsidRPr="002C3C5F">
        <w:rPr>
          <w:szCs w:val="24"/>
          <w:u w:val="none"/>
          <w:lang w:val="es-CO"/>
        </w:rPr>
        <w:t>!</w:t>
      </w:r>
    </w:p>
    <w:p w:rsidR="008E442F" w:rsidRPr="002C3C5F" w:rsidRDefault="008E442F" w:rsidP="008E442F">
      <w:pPr>
        <w:pStyle w:val="BodyText"/>
        <w:ind w:left="-360" w:right="-540"/>
        <w:rPr>
          <w:szCs w:val="24"/>
          <w:u w:val="single"/>
          <w:lang w:val="es-CO"/>
        </w:rPr>
      </w:pPr>
    </w:p>
    <w:p w:rsidR="008E442F" w:rsidRPr="002C3C5F" w:rsidRDefault="00402C36" w:rsidP="008E442F">
      <w:pPr>
        <w:pStyle w:val="BodyText"/>
        <w:ind w:left="-360" w:right="-540"/>
        <w:rPr>
          <w:szCs w:val="24"/>
          <w:lang w:val="es-CO"/>
        </w:rPr>
      </w:pPr>
      <w:r w:rsidRPr="002C3C5F">
        <w:rPr>
          <w:szCs w:val="24"/>
          <w:lang w:val="es-CO"/>
        </w:rPr>
        <w:t xml:space="preserve">Querida futura </w:t>
      </w:r>
      <w:r w:rsidR="002C3C5F" w:rsidRPr="002C3C5F">
        <w:rPr>
          <w:szCs w:val="24"/>
          <w:lang w:val="es-CO"/>
        </w:rPr>
        <w:t>familia</w:t>
      </w:r>
      <w:r w:rsidR="008E442F" w:rsidRPr="002C3C5F">
        <w:rPr>
          <w:szCs w:val="24"/>
          <w:lang w:val="es-CO"/>
        </w:rPr>
        <w:t>,</w:t>
      </w:r>
    </w:p>
    <w:p w:rsidR="008E442F" w:rsidRPr="002C3C5F" w:rsidRDefault="008E442F" w:rsidP="008E442F">
      <w:pPr>
        <w:pStyle w:val="BodyText"/>
        <w:ind w:left="-360" w:right="-540"/>
        <w:rPr>
          <w:szCs w:val="24"/>
          <w:lang w:val="es-CO"/>
        </w:rPr>
      </w:pPr>
    </w:p>
    <w:p w:rsidR="008E442F" w:rsidRPr="00DF553C" w:rsidRDefault="008E442F" w:rsidP="008E442F">
      <w:pPr>
        <w:pStyle w:val="BodyText"/>
        <w:ind w:left="-360" w:right="-540"/>
        <w:rPr>
          <w:szCs w:val="24"/>
          <w:lang w:val="es-CO"/>
        </w:rPr>
      </w:pPr>
      <w:r w:rsidRPr="002C3C5F">
        <w:rPr>
          <w:szCs w:val="24"/>
          <w:lang w:val="es-CO"/>
        </w:rPr>
        <w:t>Wolfe Street Academy</w:t>
      </w:r>
      <w:r w:rsidR="002C3C5F">
        <w:rPr>
          <w:szCs w:val="24"/>
          <w:lang w:val="es-CO"/>
        </w:rPr>
        <w:t xml:space="preserve"> es una de las escuelas p</w:t>
      </w:r>
      <w:r w:rsidR="007827B6">
        <w:rPr>
          <w:szCs w:val="24"/>
          <w:lang w:val="es-CO"/>
        </w:rPr>
        <w:t>ú</w:t>
      </w:r>
      <w:r w:rsidR="002C3C5F">
        <w:rPr>
          <w:szCs w:val="24"/>
          <w:lang w:val="es-CO"/>
        </w:rPr>
        <w:t>blicas independientes en B</w:t>
      </w:r>
      <w:r w:rsidRPr="002C3C5F">
        <w:rPr>
          <w:szCs w:val="24"/>
          <w:lang w:val="es-CO"/>
        </w:rPr>
        <w:t xml:space="preserve">altimore.  </w:t>
      </w:r>
      <w:r w:rsidR="002C3C5F">
        <w:rPr>
          <w:szCs w:val="24"/>
          <w:lang w:val="es-CO"/>
        </w:rPr>
        <w:t>Escogemos nuestro propio currículo, decidimos a quien cont</w:t>
      </w:r>
      <w:r w:rsidR="007827B6">
        <w:rPr>
          <w:szCs w:val="24"/>
          <w:lang w:val="es-CO"/>
        </w:rPr>
        <w:t xml:space="preserve">ratar cuando hay una necesidad y tenemos el control de hacer decisiones </w:t>
      </w:r>
      <w:r w:rsidR="0035487F">
        <w:rPr>
          <w:szCs w:val="24"/>
          <w:lang w:val="es-CO"/>
        </w:rPr>
        <w:t>dí</w:t>
      </w:r>
      <w:r w:rsidR="001258AE">
        <w:rPr>
          <w:szCs w:val="24"/>
          <w:lang w:val="es-CO"/>
        </w:rPr>
        <w:t>a a dí</w:t>
      </w:r>
      <w:r w:rsidR="007827B6">
        <w:rPr>
          <w:szCs w:val="24"/>
          <w:lang w:val="es-CO"/>
        </w:rPr>
        <w:t xml:space="preserve">a del presupuesto escolar para el beneficio mayor de nuestros estudiantes. Tenemos un personal educativo muy talentoso los cuales están dedicados a servir a cada estudiante. </w:t>
      </w:r>
    </w:p>
    <w:p w:rsidR="008E442F" w:rsidRPr="00DF553C" w:rsidRDefault="008E442F" w:rsidP="008E442F">
      <w:pPr>
        <w:pStyle w:val="BodyText"/>
        <w:ind w:left="-360" w:right="-540"/>
        <w:rPr>
          <w:szCs w:val="24"/>
          <w:lang w:val="es-CO"/>
        </w:rPr>
      </w:pPr>
    </w:p>
    <w:p w:rsidR="008E442F" w:rsidRPr="002C3C5F" w:rsidRDefault="008E442F" w:rsidP="008E442F">
      <w:pPr>
        <w:pStyle w:val="BodyText"/>
        <w:ind w:left="-360" w:right="-540"/>
        <w:rPr>
          <w:szCs w:val="24"/>
          <w:lang w:val="es-CO"/>
        </w:rPr>
      </w:pPr>
      <w:r w:rsidRPr="002C3C5F">
        <w:rPr>
          <w:szCs w:val="24"/>
          <w:lang w:val="es-CO"/>
        </w:rPr>
        <w:t xml:space="preserve">Wolfe Street Academy </w:t>
      </w:r>
      <w:r w:rsidR="007827B6">
        <w:rPr>
          <w:szCs w:val="24"/>
          <w:lang w:val="es-CO"/>
        </w:rPr>
        <w:t xml:space="preserve">nació del compromiso de toda la comunidad. Maestros, administradores, padres y miembros de la comunidad local fueron los que identificaron el potencial de esta escuela y exitosamente </w:t>
      </w:r>
      <w:r w:rsidR="003B0CA9">
        <w:rPr>
          <w:szCs w:val="24"/>
          <w:lang w:val="es-CO"/>
        </w:rPr>
        <w:t>lograron convertirla de una escuela p</w:t>
      </w:r>
      <w:r w:rsidR="0035487F">
        <w:rPr>
          <w:szCs w:val="24"/>
          <w:lang w:val="es-CO"/>
        </w:rPr>
        <w:t>ú</w:t>
      </w:r>
      <w:r w:rsidR="003B0CA9">
        <w:rPr>
          <w:szCs w:val="24"/>
          <w:lang w:val="es-CO"/>
        </w:rPr>
        <w:t>blica tradicional a una escuela p</w:t>
      </w:r>
      <w:r w:rsidR="0035487F">
        <w:rPr>
          <w:szCs w:val="24"/>
          <w:lang w:val="es-CO"/>
        </w:rPr>
        <w:t>ú</w:t>
      </w:r>
      <w:r w:rsidR="003B0CA9">
        <w:rPr>
          <w:szCs w:val="24"/>
          <w:lang w:val="es-CO"/>
        </w:rPr>
        <w:t>blica independiente.</w:t>
      </w:r>
      <w:r w:rsidRPr="002C3C5F">
        <w:rPr>
          <w:szCs w:val="24"/>
          <w:lang w:val="es-CO"/>
        </w:rPr>
        <w:t xml:space="preserve">  </w:t>
      </w:r>
    </w:p>
    <w:p w:rsidR="008E442F" w:rsidRPr="002C3C5F" w:rsidRDefault="008E442F" w:rsidP="008E442F">
      <w:pPr>
        <w:pStyle w:val="BodyText"/>
        <w:ind w:left="-360" w:right="-540"/>
        <w:rPr>
          <w:szCs w:val="24"/>
          <w:lang w:val="es-CO"/>
        </w:rPr>
      </w:pPr>
    </w:p>
    <w:p w:rsidR="00620223" w:rsidRDefault="008E442F" w:rsidP="008E442F">
      <w:pPr>
        <w:pStyle w:val="BodyText"/>
        <w:ind w:left="-360" w:right="-540"/>
        <w:rPr>
          <w:szCs w:val="24"/>
          <w:lang w:val="es-CO"/>
        </w:rPr>
      </w:pPr>
      <w:r w:rsidRPr="002C3C5F">
        <w:rPr>
          <w:szCs w:val="24"/>
          <w:lang w:val="es-CO"/>
        </w:rPr>
        <w:t xml:space="preserve">Wolfe Street Academy </w:t>
      </w:r>
      <w:r w:rsidR="003B0CA9">
        <w:rPr>
          <w:szCs w:val="24"/>
          <w:lang w:val="es-CO"/>
        </w:rPr>
        <w:t>sirve a todos los es</w:t>
      </w:r>
      <w:r w:rsidR="001258AE">
        <w:rPr>
          <w:szCs w:val="24"/>
          <w:lang w:val="es-CO"/>
        </w:rPr>
        <w:t>tudiantes dentro de</w:t>
      </w:r>
      <w:r w:rsidR="003B0CA9">
        <w:rPr>
          <w:szCs w:val="24"/>
          <w:lang w:val="es-CO"/>
        </w:rPr>
        <w:t xml:space="preserve"> su zona de matricula la</w:t>
      </w:r>
      <w:r w:rsidR="003527A3">
        <w:rPr>
          <w:szCs w:val="24"/>
          <w:lang w:val="es-CO"/>
        </w:rPr>
        <w:t xml:space="preserve"> cual se encuentra dentro de las calles </w:t>
      </w:r>
      <w:r w:rsidRPr="002C3C5F">
        <w:rPr>
          <w:szCs w:val="24"/>
          <w:lang w:val="es-CO"/>
        </w:rPr>
        <w:t>Broadway (</w:t>
      </w:r>
      <w:r w:rsidR="003527A3">
        <w:rPr>
          <w:szCs w:val="24"/>
          <w:lang w:val="es-CO"/>
        </w:rPr>
        <w:t>Este</w:t>
      </w:r>
      <w:r w:rsidRPr="002C3C5F">
        <w:rPr>
          <w:szCs w:val="24"/>
          <w:lang w:val="es-CO"/>
        </w:rPr>
        <w:t xml:space="preserve">), Patterson Park Blvd. </w:t>
      </w:r>
      <w:r w:rsidRPr="00DF553C">
        <w:rPr>
          <w:szCs w:val="24"/>
          <w:lang w:val="es-CO"/>
        </w:rPr>
        <w:t>(Est</w:t>
      </w:r>
      <w:r w:rsidR="003527A3" w:rsidRPr="00DF553C">
        <w:rPr>
          <w:szCs w:val="24"/>
          <w:lang w:val="es-CO"/>
        </w:rPr>
        <w:t>e</w:t>
      </w:r>
      <w:r w:rsidRPr="00DF553C">
        <w:rPr>
          <w:szCs w:val="24"/>
          <w:lang w:val="es-CO"/>
        </w:rPr>
        <w:t>), Pratt St. (Nor</w:t>
      </w:r>
      <w:r w:rsidR="003527A3" w:rsidRPr="00DF553C">
        <w:rPr>
          <w:szCs w:val="24"/>
          <w:lang w:val="es-CO"/>
        </w:rPr>
        <w:t xml:space="preserve">te) y Eastern Ave. (Sur). </w:t>
      </w:r>
      <w:r w:rsidR="001258AE">
        <w:rPr>
          <w:szCs w:val="24"/>
          <w:lang w:val="es-CO"/>
        </w:rPr>
        <w:t>Todo</w:t>
      </w:r>
      <w:r w:rsidR="0035487F">
        <w:rPr>
          <w:szCs w:val="24"/>
          <w:lang w:val="es-CO"/>
        </w:rPr>
        <w:t xml:space="preserve"> estudiante de </w:t>
      </w:r>
      <w:r w:rsidR="001258AE">
        <w:rPr>
          <w:szCs w:val="24"/>
          <w:lang w:val="es-CO"/>
        </w:rPr>
        <w:t>Kínder</w:t>
      </w:r>
      <w:r w:rsidR="0035487F">
        <w:rPr>
          <w:szCs w:val="24"/>
          <w:lang w:val="es-CO"/>
        </w:rPr>
        <w:t xml:space="preserve"> a 5to grado que vive en esta zona esta</w:t>
      </w:r>
      <w:r w:rsidR="000E30E8" w:rsidRPr="000E30E8">
        <w:rPr>
          <w:szCs w:val="24"/>
          <w:lang w:val="es-CO"/>
        </w:rPr>
        <w:t xml:space="preserve"> permitido a asistir. </w:t>
      </w:r>
    </w:p>
    <w:p w:rsidR="00620223" w:rsidRDefault="00620223" w:rsidP="008E442F">
      <w:pPr>
        <w:pStyle w:val="BodyText"/>
        <w:ind w:left="-360" w:right="-540"/>
        <w:rPr>
          <w:szCs w:val="24"/>
          <w:lang w:val="es-CO"/>
        </w:rPr>
      </w:pPr>
    </w:p>
    <w:p w:rsidR="008E442F" w:rsidRPr="0035487F" w:rsidRDefault="0035487F" w:rsidP="008E442F">
      <w:pPr>
        <w:pStyle w:val="BodyText"/>
        <w:ind w:left="-360" w:right="-540"/>
        <w:rPr>
          <w:szCs w:val="24"/>
          <w:lang w:val="es-CO"/>
        </w:rPr>
      </w:pPr>
      <w:r w:rsidRPr="0035487F">
        <w:rPr>
          <w:szCs w:val="24"/>
          <w:lang w:val="es-CO"/>
        </w:rPr>
        <w:t xml:space="preserve">Como escuela </w:t>
      </w:r>
      <w:r w:rsidR="00620223">
        <w:rPr>
          <w:szCs w:val="24"/>
          <w:lang w:val="es-CO"/>
        </w:rPr>
        <w:t>autónoma</w:t>
      </w:r>
      <w:r w:rsidRPr="0035487F">
        <w:rPr>
          <w:szCs w:val="24"/>
          <w:lang w:val="es-CO"/>
        </w:rPr>
        <w:t xml:space="preserve"> que sirve </w:t>
      </w:r>
      <w:r w:rsidR="001258AE">
        <w:rPr>
          <w:szCs w:val="24"/>
          <w:lang w:val="es-CO"/>
        </w:rPr>
        <w:t xml:space="preserve">a </w:t>
      </w:r>
      <w:r w:rsidR="005F072F" w:rsidRPr="0035487F">
        <w:rPr>
          <w:szCs w:val="24"/>
          <w:lang w:val="es-CO"/>
        </w:rPr>
        <w:t>est</w:t>
      </w:r>
      <w:r w:rsidR="005F072F">
        <w:rPr>
          <w:szCs w:val="24"/>
          <w:lang w:val="es-CO"/>
        </w:rPr>
        <w:t>a área</w:t>
      </w:r>
      <w:r w:rsidRPr="0035487F">
        <w:rPr>
          <w:szCs w:val="24"/>
          <w:lang w:val="es-CO"/>
        </w:rPr>
        <w:t xml:space="preserve"> de asistencia escolar, Wolfe Street Academy</w:t>
      </w:r>
      <w:r w:rsidR="00620223">
        <w:rPr>
          <w:szCs w:val="24"/>
          <w:lang w:val="es-CO"/>
        </w:rPr>
        <w:t xml:space="preserve"> también</w:t>
      </w:r>
      <w:r w:rsidRPr="0035487F">
        <w:rPr>
          <w:szCs w:val="24"/>
          <w:lang w:val="es-CO"/>
        </w:rPr>
        <w:t xml:space="preserve"> tiene una loter</w:t>
      </w:r>
      <w:r w:rsidR="001258AE">
        <w:rPr>
          <w:szCs w:val="24"/>
          <w:lang w:val="es-CO"/>
        </w:rPr>
        <w:t>í</w:t>
      </w:r>
      <w:r w:rsidRPr="0035487F">
        <w:rPr>
          <w:szCs w:val="24"/>
          <w:lang w:val="es-CO"/>
        </w:rPr>
        <w:t xml:space="preserve">a cada año para determinar los estudiantes que viven fuera de la zona que </w:t>
      </w:r>
      <w:r w:rsidR="001258AE" w:rsidRPr="0035487F">
        <w:rPr>
          <w:szCs w:val="24"/>
          <w:lang w:val="es-CO"/>
        </w:rPr>
        <w:t>podrán</w:t>
      </w:r>
      <w:r w:rsidRPr="0035487F">
        <w:rPr>
          <w:szCs w:val="24"/>
          <w:lang w:val="es-CO"/>
        </w:rPr>
        <w:t xml:space="preserve"> asistir a nuestra escuela.</w:t>
      </w:r>
      <w:r>
        <w:rPr>
          <w:szCs w:val="24"/>
          <w:lang w:val="es-CO"/>
        </w:rPr>
        <w:t xml:space="preserve"> Esto se hace después de servir a todos los estudiantes de </w:t>
      </w:r>
      <w:r w:rsidR="001258AE">
        <w:rPr>
          <w:szCs w:val="24"/>
          <w:lang w:val="es-CO"/>
        </w:rPr>
        <w:t>Kínder</w:t>
      </w:r>
      <w:r>
        <w:rPr>
          <w:szCs w:val="24"/>
          <w:lang w:val="es-CO"/>
        </w:rPr>
        <w:t xml:space="preserve"> a 5to grado que viven dentro de la zona. Para participar en la lotería, por favor complete la forma adjunta y envíela de regreso. </w:t>
      </w:r>
    </w:p>
    <w:p w:rsidR="008E442F" w:rsidRPr="0035487F" w:rsidRDefault="008E442F" w:rsidP="008E442F">
      <w:pPr>
        <w:pStyle w:val="BodyText"/>
        <w:ind w:left="-360" w:right="-540"/>
        <w:rPr>
          <w:szCs w:val="24"/>
          <w:lang w:val="es-CO"/>
        </w:rPr>
      </w:pPr>
    </w:p>
    <w:p w:rsidR="008E442F" w:rsidRPr="001258AE" w:rsidRDefault="008E442F" w:rsidP="008E442F">
      <w:pPr>
        <w:pStyle w:val="BodyText"/>
        <w:ind w:left="-360" w:right="-540"/>
        <w:rPr>
          <w:szCs w:val="24"/>
          <w:lang w:val="es-CO"/>
        </w:rPr>
      </w:pPr>
      <w:r w:rsidRPr="002C3C5F">
        <w:rPr>
          <w:szCs w:val="24"/>
          <w:lang w:val="es-CO"/>
        </w:rPr>
        <w:t>Wolfe Street Academy</w:t>
      </w:r>
      <w:r w:rsidR="0035487F">
        <w:rPr>
          <w:szCs w:val="24"/>
          <w:lang w:val="es-CO"/>
        </w:rPr>
        <w:t xml:space="preserve"> ofr</w:t>
      </w:r>
      <w:r w:rsidR="001258AE">
        <w:rPr>
          <w:szCs w:val="24"/>
          <w:lang w:val="es-CO"/>
        </w:rPr>
        <w:t xml:space="preserve">ece un programa brillante y creciente el cual apoya las necesidades individuales de cada estudiante. </w:t>
      </w:r>
      <w:r w:rsidR="001258AE" w:rsidRPr="001258AE">
        <w:rPr>
          <w:szCs w:val="24"/>
          <w:lang w:val="es-CO"/>
        </w:rPr>
        <w:t xml:space="preserve">Junto a un sólido programa educativo, </w:t>
      </w:r>
      <w:r w:rsidRPr="001258AE">
        <w:rPr>
          <w:szCs w:val="24"/>
          <w:lang w:val="es-CO"/>
        </w:rPr>
        <w:t xml:space="preserve">Wolfe Street Academy </w:t>
      </w:r>
      <w:r w:rsidR="00F13A11">
        <w:rPr>
          <w:szCs w:val="24"/>
          <w:lang w:val="es-CO"/>
        </w:rPr>
        <w:t xml:space="preserve">ofrece </w:t>
      </w:r>
      <w:r w:rsidR="001258AE" w:rsidRPr="001258AE">
        <w:rPr>
          <w:szCs w:val="24"/>
          <w:lang w:val="es-CO"/>
        </w:rPr>
        <w:t>educación física y un programa después de clases</w:t>
      </w:r>
      <w:r w:rsidR="00D24BB4">
        <w:rPr>
          <w:szCs w:val="24"/>
          <w:lang w:val="es-CO"/>
        </w:rPr>
        <w:t xml:space="preserve"> con </w:t>
      </w:r>
      <w:r w:rsidR="00F7241A">
        <w:rPr>
          <w:szCs w:val="24"/>
          <w:lang w:val="es-CO"/>
        </w:rPr>
        <w:t>música y arte</w:t>
      </w:r>
      <w:r w:rsidR="001258AE" w:rsidRPr="001258AE">
        <w:rPr>
          <w:szCs w:val="24"/>
          <w:lang w:val="es-CO"/>
        </w:rPr>
        <w:t>.</w:t>
      </w:r>
      <w:r w:rsidRPr="001258AE">
        <w:rPr>
          <w:szCs w:val="24"/>
          <w:lang w:val="es-CO"/>
        </w:rPr>
        <w:t xml:space="preserve"> </w:t>
      </w:r>
      <w:r w:rsidR="001258AE">
        <w:rPr>
          <w:szCs w:val="24"/>
          <w:lang w:val="es-CO"/>
        </w:rPr>
        <w:t xml:space="preserve">Es </w:t>
      </w:r>
      <w:r w:rsidR="00F13A11">
        <w:rPr>
          <w:szCs w:val="24"/>
          <w:lang w:val="es-CO"/>
        </w:rPr>
        <w:t xml:space="preserve">un </w:t>
      </w:r>
      <w:r w:rsidR="001258AE">
        <w:rPr>
          <w:szCs w:val="24"/>
          <w:lang w:val="es-CO"/>
        </w:rPr>
        <w:t xml:space="preserve">orgullo el poder servir a la comunidad de </w:t>
      </w:r>
      <w:r w:rsidRPr="001258AE">
        <w:rPr>
          <w:szCs w:val="24"/>
          <w:lang w:val="es-CO"/>
        </w:rPr>
        <w:t xml:space="preserve">Upper Fells Point </w:t>
      </w:r>
      <w:r w:rsidR="001258AE" w:rsidRPr="001258AE">
        <w:rPr>
          <w:szCs w:val="24"/>
          <w:lang w:val="es-CO"/>
        </w:rPr>
        <w:t>y los vecindarios al rededor</w:t>
      </w:r>
      <w:r w:rsidRPr="001258AE">
        <w:rPr>
          <w:szCs w:val="24"/>
          <w:lang w:val="es-CO"/>
        </w:rPr>
        <w:t xml:space="preserve">.  </w:t>
      </w:r>
      <w:r w:rsidR="00DF553C" w:rsidRPr="001258AE">
        <w:rPr>
          <w:szCs w:val="24"/>
          <w:lang w:val="es-CO"/>
        </w:rPr>
        <w:t>¡Por favor complete la siguiente información y haga una cita para su visita!</w:t>
      </w:r>
    </w:p>
    <w:p w:rsidR="008E442F" w:rsidRPr="001258AE" w:rsidRDefault="00DF553C" w:rsidP="008E442F">
      <w:pPr>
        <w:pStyle w:val="BodyText"/>
        <w:ind w:left="-360" w:right="-540"/>
        <w:rPr>
          <w:szCs w:val="24"/>
          <w:lang w:val="es-CO"/>
        </w:rPr>
      </w:pPr>
      <w:r>
        <w:rPr>
          <w:noProof/>
          <w:szCs w:val="24"/>
          <w:lang w:val="es-CO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100965</wp:posOffset>
                </wp:positionV>
                <wp:extent cx="4130675" cy="1933575"/>
                <wp:effectExtent l="6350" t="9525" r="635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6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AAA" w:rsidRPr="00826AAA" w:rsidRDefault="00826AAA">
                            <w:pPr>
                              <w:rPr>
                                <w:b/>
                                <w:sz w:val="10"/>
                                <w:szCs w:val="10"/>
                                <w:lang w:val="es-CO"/>
                              </w:rPr>
                            </w:pPr>
                          </w:p>
                          <w:p w:rsidR="005277F6" w:rsidRPr="005F072F" w:rsidRDefault="001258AE">
                            <w:pPr>
                              <w:rPr>
                                <w:b/>
                                <w:lang w:val="es-CO"/>
                              </w:rPr>
                            </w:pPr>
                            <w:r w:rsidRPr="00A303AE">
                              <w:rPr>
                                <w:b/>
                                <w:lang w:val="es-CO"/>
                              </w:rPr>
                              <w:t>Fechas Importantes</w:t>
                            </w:r>
                            <w:r w:rsidR="008E442F" w:rsidRPr="00A303AE">
                              <w:rPr>
                                <w:b/>
                                <w:lang w:val="es-CO"/>
                              </w:rPr>
                              <w:t>:</w:t>
                            </w:r>
                          </w:p>
                          <w:p w:rsidR="005277F6" w:rsidRPr="00A303AE" w:rsidRDefault="00927A0B" w:rsidP="005277F6">
                            <w:pPr>
                              <w:ind w:left="360" w:hanging="270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lang w:val="es-CO"/>
                              </w:rPr>
                              <w:t>Lunes</w:t>
                            </w:r>
                            <w:r w:rsidR="00BB7986">
                              <w:rPr>
                                <w:b/>
                                <w:lang w:val="es-CO"/>
                              </w:rPr>
                              <w:t xml:space="preserve">, </w:t>
                            </w:r>
                            <w:r w:rsidR="007E584B">
                              <w:rPr>
                                <w:b/>
                                <w:lang w:val="es-CO"/>
                              </w:rPr>
                              <w:t>2</w:t>
                            </w:r>
                            <w:r w:rsidR="005F072F">
                              <w:rPr>
                                <w:b/>
                                <w:lang w:val="es-CO"/>
                              </w:rPr>
                              <w:t xml:space="preserve"> de f</w:t>
                            </w:r>
                            <w:r w:rsidR="00BB7986">
                              <w:rPr>
                                <w:b/>
                                <w:lang w:val="es-CO"/>
                              </w:rPr>
                              <w:t>ebrero</w:t>
                            </w:r>
                            <w:r w:rsidR="00DF553C">
                              <w:rPr>
                                <w:b/>
                                <w:lang w:val="es-CO"/>
                              </w:rPr>
                              <w:t>, 202</w:t>
                            </w:r>
                            <w:r w:rsidR="007E584B">
                              <w:rPr>
                                <w:b/>
                                <w:lang w:val="es-CO"/>
                              </w:rPr>
                              <w:t>6</w:t>
                            </w:r>
                            <w:r w:rsidR="00F97C49">
                              <w:rPr>
                                <w:b/>
                                <w:lang w:val="es-CO"/>
                              </w:rPr>
                              <w:t>, 3:30</w:t>
                            </w:r>
                            <w:r w:rsidR="007E52E4" w:rsidRPr="00A303AE">
                              <w:rPr>
                                <w:b/>
                                <w:lang w:val="es-CO"/>
                              </w:rPr>
                              <w:t xml:space="preserve"> PM</w:t>
                            </w:r>
                            <w:r w:rsidR="005277F6" w:rsidRPr="00A303AE">
                              <w:rPr>
                                <w:lang w:val="es-CO"/>
                              </w:rPr>
                              <w:t xml:space="preserve"> – </w:t>
                            </w:r>
                            <w:r w:rsidR="00A303AE">
                              <w:rPr>
                                <w:lang w:val="es-CO"/>
                              </w:rPr>
                              <w:t>Fecha l</w:t>
                            </w:r>
                            <w:r w:rsidR="00F13A11">
                              <w:rPr>
                                <w:lang w:val="es-CO"/>
                              </w:rPr>
                              <w:t>í</w:t>
                            </w:r>
                            <w:r w:rsidR="00A303AE">
                              <w:rPr>
                                <w:lang w:val="es-CO"/>
                              </w:rPr>
                              <w:t xml:space="preserve">mite para entregar la </w:t>
                            </w:r>
                            <w:r w:rsidR="00A303AE" w:rsidRPr="00A303AE">
                              <w:rPr>
                                <w:lang w:val="es-CO"/>
                              </w:rPr>
                              <w:t>aplicaci</w:t>
                            </w:r>
                            <w:r w:rsidR="00A303AE">
                              <w:rPr>
                                <w:lang w:val="es-CO"/>
                              </w:rPr>
                              <w:t>ó</w:t>
                            </w:r>
                            <w:r w:rsidR="00A303AE" w:rsidRPr="00A303AE">
                              <w:rPr>
                                <w:lang w:val="es-CO"/>
                              </w:rPr>
                              <w:t>n completa</w:t>
                            </w:r>
                            <w:r w:rsidR="00A303AE">
                              <w:rPr>
                                <w:lang w:val="es-CO"/>
                              </w:rPr>
                              <w:t xml:space="preserve">. </w:t>
                            </w:r>
                          </w:p>
                          <w:p w:rsidR="005277F6" w:rsidRPr="00F13A11" w:rsidRDefault="00927A0B" w:rsidP="005277F6">
                            <w:pPr>
                              <w:ind w:left="360" w:hanging="270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lang w:val="es-CO"/>
                              </w:rPr>
                              <w:t>Lunes</w:t>
                            </w:r>
                            <w:r w:rsidR="00620223">
                              <w:rPr>
                                <w:b/>
                                <w:lang w:val="es-CO"/>
                              </w:rPr>
                              <w:t>,</w:t>
                            </w:r>
                            <w:r w:rsidR="00BB7986">
                              <w:rPr>
                                <w:b/>
                                <w:lang w:val="es-CO"/>
                              </w:rPr>
                              <w:t xml:space="preserve"> </w:t>
                            </w:r>
                            <w:r w:rsidR="007E584B">
                              <w:rPr>
                                <w:b/>
                                <w:lang w:val="es-CO"/>
                              </w:rPr>
                              <w:t>9</w:t>
                            </w:r>
                            <w:r w:rsidR="00DF553C">
                              <w:rPr>
                                <w:b/>
                                <w:lang w:val="es-CO"/>
                              </w:rPr>
                              <w:t xml:space="preserve"> de febrero, 202</w:t>
                            </w:r>
                            <w:r w:rsidR="007E584B">
                              <w:rPr>
                                <w:b/>
                                <w:lang w:val="es-CO"/>
                              </w:rPr>
                              <w:t>6</w:t>
                            </w:r>
                            <w:r w:rsidR="00620223">
                              <w:rPr>
                                <w:b/>
                                <w:lang w:val="es-CO"/>
                              </w:rPr>
                              <w:t>, 3:3</w:t>
                            </w:r>
                            <w:r w:rsidR="007E52E4" w:rsidRPr="00F13A11">
                              <w:rPr>
                                <w:b/>
                                <w:lang w:val="es-CO"/>
                              </w:rPr>
                              <w:t>0 PM</w:t>
                            </w:r>
                            <w:r w:rsidR="005277F6" w:rsidRPr="00F13A11">
                              <w:rPr>
                                <w:lang w:val="es-CO"/>
                              </w:rPr>
                              <w:t xml:space="preserve"> –</w:t>
                            </w:r>
                            <w:r w:rsidR="00DF553C">
                              <w:rPr>
                                <w:lang w:val="es-CO"/>
                              </w:rPr>
                              <w:t xml:space="preserve"> (Día diferido el jueves </w:t>
                            </w:r>
                            <w:r w:rsidR="007E584B">
                              <w:rPr>
                                <w:lang w:val="es-CO"/>
                              </w:rPr>
                              <w:t>11</w:t>
                            </w:r>
                            <w:r w:rsidR="005F072F">
                              <w:rPr>
                                <w:lang w:val="es-CO"/>
                              </w:rPr>
                              <w:t xml:space="preserve"> de febrero</w:t>
                            </w:r>
                            <w:r w:rsidR="00620223">
                              <w:rPr>
                                <w:lang w:val="es-CO"/>
                              </w:rPr>
                              <w:t>, 3:30 PM</w:t>
                            </w:r>
                            <w:r w:rsidR="005F072F">
                              <w:rPr>
                                <w:lang w:val="es-CO"/>
                              </w:rPr>
                              <w:t>)</w:t>
                            </w:r>
                            <w:r w:rsidR="005277F6" w:rsidRPr="00F13A11">
                              <w:rPr>
                                <w:lang w:val="es-CO"/>
                              </w:rPr>
                              <w:t xml:space="preserve"> </w:t>
                            </w:r>
                            <w:r w:rsidR="00F13A11" w:rsidRPr="00F13A11">
                              <w:rPr>
                                <w:lang w:val="es-CO"/>
                              </w:rPr>
                              <w:t>D</w:t>
                            </w:r>
                            <w:r w:rsidR="00F13A11">
                              <w:rPr>
                                <w:lang w:val="es-CO"/>
                              </w:rPr>
                              <w:t>í</w:t>
                            </w:r>
                            <w:r w:rsidR="00F13A11" w:rsidRPr="00F13A11">
                              <w:rPr>
                                <w:lang w:val="es-CO"/>
                              </w:rPr>
                              <w:t>a de la Loter</w:t>
                            </w:r>
                            <w:r w:rsidR="00F13A11">
                              <w:rPr>
                                <w:lang w:val="es-CO"/>
                              </w:rPr>
                              <w:t>í</w:t>
                            </w:r>
                            <w:r w:rsidR="00F13A11" w:rsidRPr="00F13A11">
                              <w:rPr>
                                <w:lang w:val="es-CO"/>
                              </w:rPr>
                              <w:t>a en</w:t>
                            </w:r>
                            <w:r w:rsidR="007E52E4" w:rsidRPr="00F13A11">
                              <w:rPr>
                                <w:lang w:val="es-CO"/>
                              </w:rPr>
                              <w:t xml:space="preserve"> Wolfe Street Academy, 245 S. Wolfe St. Baltimore, MD.</w:t>
                            </w:r>
                          </w:p>
                          <w:p w:rsidR="005277F6" w:rsidRDefault="00C1385E" w:rsidP="005277F6">
                            <w:pPr>
                              <w:ind w:left="360" w:hanging="270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lang w:val="es-CO"/>
                              </w:rPr>
                              <w:t>Lunes</w:t>
                            </w:r>
                            <w:r w:rsidR="00D52A0E">
                              <w:rPr>
                                <w:b/>
                                <w:lang w:val="es-CO"/>
                              </w:rPr>
                              <w:t>,</w:t>
                            </w:r>
                            <w:r w:rsidR="000B292D">
                              <w:rPr>
                                <w:b/>
                                <w:lang w:val="es-CO"/>
                              </w:rPr>
                              <w:t xml:space="preserve"> </w:t>
                            </w:r>
                            <w:r w:rsidR="007E584B">
                              <w:rPr>
                                <w:b/>
                                <w:lang w:val="es-CO"/>
                              </w:rPr>
                              <w:t>2</w:t>
                            </w:r>
                            <w:r w:rsidR="00F97C49">
                              <w:rPr>
                                <w:b/>
                                <w:lang w:val="es-C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CO"/>
                              </w:rPr>
                              <w:t>marzo</w:t>
                            </w:r>
                            <w:r w:rsidR="005F072F">
                              <w:rPr>
                                <w:b/>
                                <w:lang w:val="es-CO"/>
                              </w:rPr>
                              <w:t>, 202</w:t>
                            </w:r>
                            <w:r w:rsidR="007E584B">
                              <w:rPr>
                                <w:b/>
                                <w:lang w:val="es-CO"/>
                              </w:rPr>
                              <w:t>6</w:t>
                            </w:r>
                            <w:r w:rsidR="00620223">
                              <w:rPr>
                                <w:b/>
                                <w:lang w:val="es-CO"/>
                              </w:rPr>
                              <w:t>, 3:30 PM</w:t>
                            </w:r>
                            <w:r w:rsidR="005277F6" w:rsidRPr="00F13A11">
                              <w:rPr>
                                <w:lang w:val="es-CO"/>
                              </w:rPr>
                              <w:t xml:space="preserve"> – </w:t>
                            </w:r>
                            <w:r w:rsidR="00F13A11" w:rsidRPr="00F13A11">
                              <w:rPr>
                                <w:lang w:val="es-CO"/>
                              </w:rPr>
                              <w:t>Todas las futur</w:t>
                            </w:r>
                            <w:r w:rsidR="00F13A11">
                              <w:rPr>
                                <w:lang w:val="es-CO"/>
                              </w:rPr>
                              <w:t>a</w:t>
                            </w:r>
                            <w:r w:rsidR="00F13A11" w:rsidRPr="00F13A11">
                              <w:rPr>
                                <w:lang w:val="es-CO"/>
                              </w:rPr>
                              <w:t>s familias</w:t>
                            </w:r>
                            <w:r w:rsidR="00F13A11">
                              <w:rPr>
                                <w:lang w:val="es-CO"/>
                              </w:rPr>
                              <w:t xml:space="preserve"> son notificadas de </w:t>
                            </w:r>
                            <w:r w:rsidR="00620223">
                              <w:rPr>
                                <w:lang w:val="es-CO"/>
                              </w:rPr>
                              <w:t>los resultados de lotería</w:t>
                            </w:r>
                            <w:r w:rsidR="00F13A11">
                              <w:rPr>
                                <w:lang w:val="es-CO"/>
                              </w:rPr>
                              <w:t>.</w:t>
                            </w:r>
                            <w:r w:rsidR="00F13A11" w:rsidRPr="00F13A11"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  <w:p w:rsidR="00620223" w:rsidRPr="00620223" w:rsidRDefault="00C1385E" w:rsidP="005277F6">
                            <w:pPr>
                              <w:ind w:left="360" w:hanging="270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lang w:val="es-CO"/>
                              </w:rPr>
                              <w:t>Lunes</w:t>
                            </w:r>
                            <w:r w:rsidR="00620223">
                              <w:rPr>
                                <w:b/>
                                <w:lang w:val="es-CO"/>
                              </w:rPr>
                              <w:t xml:space="preserve">, </w:t>
                            </w:r>
                            <w:r w:rsidR="007E584B">
                              <w:rPr>
                                <w:b/>
                                <w:lang w:val="es-CO"/>
                              </w:rPr>
                              <w:t>6</w:t>
                            </w:r>
                            <w:r w:rsidR="00DF553C">
                              <w:rPr>
                                <w:b/>
                                <w:lang w:val="es-CO"/>
                              </w:rPr>
                              <w:t xml:space="preserve"> de abril, 202</w:t>
                            </w:r>
                            <w:r w:rsidR="007E584B">
                              <w:rPr>
                                <w:b/>
                                <w:lang w:val="es-CO"/>
                              </w:rPr>
                              <w:t>6</w:t>
                            </w:r>
                            <w:r w:rsidR="00620223">
                              <w:rPr>
                                <w:b/>
                                <w:lang w:val="es-CO"/>
                              </w:rPr>
                              <w:t xml:space="preserve">, 3:30 PM – </w:t>
                            </w:r>
                            <w:r w:rsidR="00620223">
                              <w:rPr>
                                <w:lang w:val="es-CO"/>
                              </w:rPr>
                              <w:t xml:space="preserve">Fecha límite para que las familias confirmen o rechacen la aceptación de la lotería. </w:t>
                            </w:r>
                          </w:p>
                          <w:p w:rsidR="008E442F" w:rsidRPr="00F13A11" w:rsidRDefault="008E442F" w:rsidP="005277F6">
                            <w:pPr>
                              <w:ind w:left="360" w:hanging="270"/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64pt;margin-top:7.95pt;width:325.25pt;height:1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">
                <v:textbox>
                  <w:txbxContent>
                    <w:p w:rsidR="00826AAA" w:rsidRPr="00826AAA" w:rsidRDefault="00826AAA">
                      <w:pPr>
                        <w:rPr>
                          <w:b/>
                          <w:sz w:val="10"/>
                          <w:szCs w:val="10"/>
                          <w:lang w:val="es-CO"/>
                        </w:rPr>
                      </w:pPr>
                    </w:p>
                    <w:p w:rsidR="005277F6" w:rsidRPr="005F072F" w:rsidRDefault="001258AE">
                      <w:pPr>
                        <w:rPr>
                          <w:b/>
                          <w:lang w:val="es-CO"/>
                        </w:rPr>
                      </w:pPr>
                      <w:r w:rsidRPr="00A303AE">
                        <w:rPr>
                          <w:b/>
                          <w:lang w:val="es-CO"/>
                        </w:rPr>
                        <w:t>Fechas Importantes</w:t>
                      </w:r>
                      <w:r w:rsidR="008E442F" w:rsidRPr="00A303AE">
                        <w:rPr>
                          <w:b/>
                          <w:lang w:val="es-CO"/>
                        </w:rPr>
                        <w:t>:</w:t>
                      </w:r>
                    </w:p>
                    <w:p w:rsidR="005277F6" w:rsidRPr="00A303AE" w:rsidRDefault="00927A0B" w:rsidP="005277F6">
                      <w:pPr>
                        <w:ind w:left="360" w:hanging="270"/>
                        <w:rPr>
                          <w:lang w:val="es-CO"/>
                        </w:rPr>
                      </w:pPr>
                      <w:r>
                        <w:rPr>
                          <w:b/>
                          <w:lang w:val="es-CO"/>
                        </w:rPr>
                        <w:t>Lunes</w:t>
                      </w:r>
                      <w:r w:rsidR="00BB7986">
                        <w:rPr>
                          <w:b/>
                          <w:lang w:val="es-CO"/>
                        </w:rPr>
                        <w:t xml:space="preserve">, </w:t>
                      </w:r>
                      <w:r w:rsidR="007E584B">
                        <w:rPr>
                          <w:b/>
                          <w:lang w:val="es-CO"/>
                        </w:rPr>
                        <w:t>2</w:t>
                      </w:r>
                      <w:r w:rsidR="005F072F">
                        <w:rPr>
                          <w:b/>
                          <w:lang w:val="es-CO"/>
                        </w:rPr>
                        <w:t xml:space="preserve"> de f</w:t>
                      </w:r>
                      <w:r w:rsidR="00BB7986">
                        <w:rPr>
                          <w:b/>
                          <w:lang w:val="es-CO"/>
                        </w:rPr>
                        <w:t>ebrero</w:t>
                      </w:r>
                      <w:r w:rsidR="00DF553C">
                        <w:rPr>
                          <w:b/>
                          <w:lang w:val="es-CO"/>
                        </w:rPr>
                        <w:t>, 202</w:t>
                      </w:r>
                      <w:r w:rsidR="007E584B">
                        <w:rPr>
                          <w:b/>
                          <w:lang w:val="es-CO"/>
                        </w:rPr>
                        <w:t>6</w:t>
                      </w:r>
                      <w:r w:rsidR="00F97C49">
                        <w:rPr>
                          <w:b/>
                          <w:lang w:val="es-CO"/>
                        </w:rPr>
                        <w:t>, 3:30</w:t>
                      </w:r>
                      <w:r w:rsidR="007E52E4" w:rsidRPr="00A303AE">
                        <w:rPr>
                          <w:b/>
                          <w:lang w:val="es-CO"/>
                        </w:rPr>
                        <w:t xml:space="preserve"> PM</w:t>
                      </w:r>
                      <w:r w:rsidR="005277F6" w:rsidRPr="00A303AE">
                        <w:rPr>
                          <w:lang w:val="es-CO"/>
                        </w:rPr>
                        <w:t xml:space="preserve"> – </w:t>
                      </w:r>
                      <w:r w:rsidR="00A303AE">
                        <w:rPr>
                          <w:lang w:val="es-CO"/>
                        </w:rPr>
                        <w:t>Fecha l</w:t>
                      </w:r>
                      <w:r w:rsidR="00F13A11">
                        <w:rPr>
                          <w:lang w:val="es-CO"/>
                        </w:rPr>
                        <w:t>í</w:t>
                      </w:r>
                      <w:r w:rsidR="00A303AE">
                        <w:rPr>
                          <w:lang w:val="es-CO"/>
                        </w:rPr>
                        <w:t xml:space="preserve">mite para entregar la </w:t>
                      </w:r>
                      <w:r w:rsidR="00A303AE" w:rsidRPr="00A303AE">
                        <w:rPr>
                          <w:lang w:val="es-CO"/>
                        </w:rPr>
                        <w:t>aplicaci</w:t>
                      </w:r>
                      <w:r w:rsidR="00A303AE">
                        <w:rPr>
                          <w:lang w:val="es-CO"/>
                        </w:rPr>
                        <w:t>ó</w:t>
                      </w:r>
                      <w:r w:rsidR="00A303AE" w:rsidRPr="00A303AE">
                        <w:rPr>
                          <w:lang w:val="es-CO"/>
                        </w:rPr>
                        <w:t>n completa</w:t>
                      </w:r>
                      <w:r w:rsidR="00A303AE">
                        <w:rPr>
                          <w:lang w:val="es-CO"/>
                        </w:rPr>
                        <w:t xml:space="preserve">. </w:t>
                      </w:r>
                    </w:p>
                    <w:p w:rsidR="005277F6" w:rsidRPr="00F13A11" w:rsidRDefault="00927A0B" w:rsidP="005277F6">
                      <w:pPr>
                        <w:ind w:left="360" w:hanging="270"/>
                        <w:rPr>
                          <w:lang w:val="es-CO"/>
                        </w:rPr>
                      </w:pPr>
                      <w:r>
                        <w:rPr>
                          <w:b/>
                          <w:lang w:val="es-CO"/>
                        </w:rPr>
                        <w:t>Lunes</w:t>
                      </w:r>
                      <w:r w:rsidR="00620223">
                        <w:rPr>
                          <w:b/>
                          <w:lang w:val="es-CO"/>
                        </w:rPr>
                        <w:t>,</w:t>
                      </w:r>
                      <w:r w:rsidR="00BB7986">
                        <w:rPr>
                          <w:b/>
                          <w:lang w:val="es-CO"/>
                        </w:rPr>
                        <w:t xml:space="preserve"> </w:t>
                      </w:r>
                      <w:r w:rsidR="007E584B">
                        <w:rPr>
                          <w:b/>
                          <w:lang w:val="es-CO"/>
                        </w:rPr>
                        <w:t>9</w:t>
                      </w:r>
                      <w:r w:rsidR="00DF553C">
                        <w:rPr>
                          <w:b/>
                          <w:lang w:val="es-CO"/>
                        </w:rPr>
                        <w:t xml:space="preserve"> de febrero, 202</w:t>
                      </w:r>
                      <w:r w:rsidR="007E584B">
                        <w:rPr>
                          <w:b/>
                          <w:lang w:val="es-CO"/>
                        </w:rPr>
                        <w:t>6</w:t>
                      </w:r>
                      <w:r w:rsidR="00620223">
                        <w:rPr>
                          <w:b/>
                          <w:lang w:val="es-CO"/>
                        </w:rPr>
                        <w:t>, 3:3</w:t>
                      </w:r>
                      <w:r w:rsidR="007E52E4" w:rsidRPr="00F13A11">
                        <w:rPr>
                          <w:b/>
                          <w:lang w:val="es-CO"/>
                        </w:rPr>
                        <w:t>0 PM</w:t>
                      </w:r>
                      <w:r w:rsidR="005277F6" w:rsidRPr="00F13A11">
                        <w:rPr>
                          <w:lang w:val="es-CO"/>
                        </w:rPr>
                        <w:t xml:space="preserve"> –</w:t>
                      </w:r>
                      <w:r w:rsidR="00DF553C">
                        <w:rPr>
                          <w:lang w:val="es-CO"/>
                        </w:rPr>
                        <w:t xml:space="preserve"> (Día diferido el jueves </w:t>
                      </w:r>
                      <w:r w:rsidR="007E584B">
                        <w:rPr>
                          <w:lang w:val="es-CO"/>
                        </w:rPr>
                        <w:t>11</w:t>
                      </w:r>
                      <w:r w:rsidR="005F072F">
                        <w:rPr>
                          <w:lang w:val="es-CO"/>
                        </w:rPr>
                        <w:t xml:space="preserve"> de febrero</w:t>
                      </w:r>
                      <w:r w:rsidR="00620223">
                        <w:rPr>
                          <w:lang w:val="es-CO"/>
                        </w:rPr>
                        <w:t>, 3:30 PM</w:t>
                      </w:r>
                      <w:r w:rsidR="005F072F">
                        <w:rPr>
                          <w:lang w:val="es-CO"/>
                        </w:rPr>
                        <w:t>)</w:t>
                      </w:r>
                      <w:r w:rsidR="005277F6" w:rsidRPr="00F13A11">
                        <w:rPr>
                          <w:lang w:val="es-CO"/>
                        </w:rPr>
                        <w:t xml:space="preserve"> </w:t>
                      </w:r>
                      <w:r w:rsidR="00F13A11" w:rsidRPr="00F13A11">
                        <w:rPr>
                          <w:lang w:val="es-CO"/>
                        </w:rPr>
                        <w:t>D</w:t>
                      </w:r>
                      <w:r w:rsidR="00F13A11">
                        <w:rPr>
                          <w:lang w:val="es-CO"/>
                        </w:rPr>
                        <w:t>í</w:t>
                      </w:r>
                      <w:r w:rsidR="00F13A11" w:rsidRPr="00F13A11">
                        <w:rPr>
                          <w:lang w:val="es-CO"/>
                        </w:rPr>
                        <w:t>a de la Loter</w:t>
                      </w:r>
                      <w:r w:rsidR="00F13A11">
                        <w:rPr>
                          <w:lang w:val="es-CO"/>
                        </w:rPr>
                        <w:t>í</w:t>
                      </w:r>
                      <w:r w:rsidR="00F13A11" w:rsidRPr="00F13A11">
                        <w:rPr>
                          <w:lang w:val="es-CO"/>
                        </w:rPr>
                        <w:t>a en</w:t>
                      </w:r>
                      <w:r w:rsidR="007E52E4" w:rsidRPr="00F13A11">
                        <w:rPr>
                          <w:lang w:val="es-CO"/>
                        </w:rPr>
                        <w:t xml:space="preserve"> Wolfe Street Academy, 245 S. Wolfe St. Baltimore, MD.</w:t>
                      </w:r>
                    </w:p>
                    <w:p w:rsidR="005277F6" w:rsidRDefault="00C1385E" w:rsidP="005277F6">
                      <w:pPr>
                        <w:ind w:left="360" w:hanging="270"/>
                        <w:rPr>
                          <w:lang w:val="es-CO"/>
                        </w:rPr>
                      </w:pPr>
                      <w:r>
                        <w:rPr>
                          <w:b/>
                          <w:lang w:val="es-CO"/>
                        </w:rPr>
                        <w:t>Lunes</w:t>
                      </w:r>
                      <w:r w:rsidR="00D52A0E">
                        <w:rPr>
                          <w:b/>
                          <w:lang w:val="es-CO"/>
                        </w:rPr>
                        <w:t>,</w:t>
                      </w:r>
                      <w:r w:rsidR="000B292D">
                        <w:rPr>
                          <w:b/>
                          <w:lang w:val="es-CO"/>
                        </w:rPr>
                        <w:t xml:space="preserve"> </w:t>
                      </w:r>
                      <w:r w:rsidR="007E584B">
                        <w:rPr>
                          <w:b/>
                          <w:lang w:val="es-CO"/>
                        </w:rPr>
                        <w:t>2</w:t>
                      </w:r>
                      <w:r w:rsidR="00F97C49">
                        <w:rPr>
                          <w:b/>
                          <w:lang w:val="es-CO"/>
                        </w:rPr>
                        <w:t xml:space="preserve"> de </w:t>
                      </w:r>
                      <w:r>
                        <w:rPr>
                          <w:b/>
                          <w:lang w:val="es-CO"/>
                        </w:rPr>
                        <w:t>marzo</w:t>
                      </w:r>
                      <w:r w:rsidR="005F072F">
                        <w:rPr>
                          <w:b/>
                          <w:lang w:val="es-CO"/>
                        </w:rPr>
                        <w:t>, 202</w:t>
                      </w:r>
                      <w:r w:rsidR="007E584B">
                        <w:rPr>
                          <w:b/>
                          <w:lang w:val="es-CO"/>
                        </w:rPr>
                        <w:t>6</w:t>
                      </w:r>
                      <w:r w:rsidR="00620223">
                        <w:rPr>
                          <w:b/>
                          <w:lang w:val="es-CO"/>
                        </w:rPr>
                        <w:t>, 3:30 PM</w:t>
                      </w:r>
                      <w:r w:rsidR="005277F6" w:rsidRPr="00F13A11">
                        <w:rPr>
                          <w:lang w:val="es-CO"/>
                        </w:rPr>
                        <w:t xml:space="preserve"> – </w:t>
                      </w:r>
                      <w:r w:rsidR="00F13A11" w:rsidRPr="00F13A11">
                        <w:rPr>
                          <w:lang w:val="es-CO"/>
                        </w:rPr>
                        <w:t>Todas las futur</w:t>
                      </w:r>
                      <w:r w:rsidR="00F13A11">
                        <w:rPr>
                          <w:lang w:val="es-CO"/>
                        </w:rPr>
                        <w:t>a</w:t>
                      </w:r>
                      <w:r w:rsidR="00F13A11" w:rsidRPr="00F13A11">
                        <w:rPr>
                          <w:lang w:val="es-CO"/>
                        </w:rPr>
                        <w:t>s familias</w:t>
                      </w:r>
                      <w:r w:rsidR="00F13A11">
                        <w:rPr>
                          <w:lang w:val="es-CO"/>
                        </w:rPr>
                        <w:t xml:space="preserve"> son notificadas de </w:t>
                      </w:r>
                      <w:r w:rsidR="00620223">
                        <w:rPr>
                          <w:lang w:val="es-CO"/>
                        </w:rPr>
                        <w:t>los resultados de lotería</w:t>
                      </w:r>
                      <w:r w:rsidR="00F13A11">
                        <w:rPr>
                          <w:lang w:val="es-CO"/>
                        </w:rPr>
                        <w:t>.</w:t>
                      </w:r>
                      <w:r w:rsidR="00F13A11" w:rsidRPr="00F13A11">
                        <w:rPr>
                          <w:lang w:val="es-CO"/>
                        </w:rPr>
                        <w:t xml:space="preserve"> </w:t>
                      </w:r>
                    </w:p>
                    <w:p w:rsidR="00620223" w:rsidRPr="00620223" w:rsidRDefault="00C1385E" w:rsidP="005277F6">
                      <w:pPr>
                        <w:ind w:left="360" w:hanging="270"/>
                        <w:rPr>
                          <w:lang w:val="es-CO"/>
                        </w:rPr>
                      </w:pPr>
                      <w:r>
                        <w:rPr>
                          <w:b/>
                          <w:lang w:val="es-CO"/>
                        </w:rPr>
                        <w:t>Lunes</w:t>
                      </w:r>
                      <w:r w:rsidR="00620223">
                        <w:rPr>
                          <w:b/>
                          <w:lang w:val="es-CO"/>
                        </w:rPr>
                        <w:t xml:space="preserve">, </w:t>
                      </w:r>
                      <w:r w:rsidR="007E584B">
                        <w:rPr>
                          <w:b/>
                          <w:lang w:val="es-CO"/>
                        </w:rPr>
                        <w:t>6</w:t>
                      </w:r>
                      <w:r w:rsidR="00DF553C">
                        <w:rPr>
                          <w:b/>
                          <w:lang w:val="es-CO"/>
                        </w:rPr>
                        <w:t xml:space="preserve"> de abril, 202</w:t>
                      </w:r>
                      <w:r w:rsidR="007E584B">
                        <w:rPr>
                          <w:b/>
                          <w:lang w:val="es-CO"/>
                        </w:rPr>
                        <w:t>6</w:t>
                      </w:r>
                      <w:r w:rsidR="00620223">
                        <w:rPr>
                          <w:b/>
                          <w:lang w:val="es-CO"/>
                        </w:rPr>
                        <w:t xml:space="preserve">, 3:30 PM – </w:t>
                      </w:r>
                      <w:r w:rsidR="00620223">
                        <w:rPr>
                          <w:lang w:val="es-CO"/>
                        </w:rPr>
                        <w:t xml:space="preserve">Fecha límite para que las familias confirmen o rechacen la aceptación de la lotería. </w:t>
                      </w:r>
                    </w:p>
                    <w:p w:rsidR="008E442F" w:rsidRPr="00F13A11" w:rsidRDefault="008E442F" w:rsidP="005277F6">
                      <w:pPr>
                        <w:ind w:left="360" w:hanging="270"/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442F" w:rsidRPr="001258AE" w:rsidRDefault="008E442F" w:rsidP="008E442F">
      <w:pPr>
        <w:pStyle w:val="BodyText"/>
        <w:ind w:left="-360" w:right="-540"/>
        <w:rPr>
          <w:szCs w:val="24"/>
        </w:rPr>
      </w:pPr>
      <w:r w:rsidRPr="00620223">
        <w:rPr>
          <w:szCs w:val="24"/>
          <w:lang w:val="es-AR"/>
        </w:rPr>
        <w:t>Sincer</w:t>
      </w:r>
      <w:r w:rsidR="001258AE" w:rsidRPr="00620223">
        <w:rPr>
          <w:szCs w:val="24"/>
          <w:lang w:val="es-AR"/>
        </w:rPr>
        <w:t>amente</w:t>
      </w:r>
      <w:r w:rsidRPr="001258AE">
        <w:rPr>
          <w:szCs w:val="24"/>
        </w:rPr>
        <w:t xml:space="preserve">, </w:t>
      </w:r>
    </w:p>
    <w:p w:rsidR="008E442F" w:rsidRPr="001258AE" w:rsidRDefault="00DF553C" w:rsidP="00620223">
      <w:pPr>
        <w:pStyle w:val="BodyText"/>
        <w:ind w:left="-360" w:right="-540"/>
        <w:rPr>
          <w:szCs w:val="24"/>
        </w:rPr>
      </w:pPr>
      <w:r>
        <w:rPr>
          <w:noProof/>
          <w:szCs w:val="24"/>
        </w:rPr>
        <w:drawing>
          <wp:inline distT="0" distB="0" distL="0" distR="0" wp14:anchorId="4E3D7269">
            <wp:extent cx="2190750" cy="55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1036320</wp:posOffset>
            </wp:positionH>
            <wp:positionV relativeFrom="paragraph">
              <wp:posOffset>6540500</wp:posOffset>
            </wp:positionV>
            <wp:extent cx="2189480" cy="55626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42F" w:rsidRPr="00DF553C" w:rsidRDefault="008E442F" w:rsidP="008E442F">
      <w:pPr>
        <w:pStyle w:val="BodyText"/>
        <w:ind w:left="-360" w:right="-540"/>
        <w:rPr>
          <w:szCs w:val="24"/>
          <w:lang w:val="es-CO"/>
        </w:rPr>
      </w:pPr>
      <w:r w:rsidRPr="00DF553C">
        <w:rPr>
          <w:szCs w:val="24"/>
          <w:lang w:val="es-CO"/>
        </w:rPr>
        <w:t>Mark Gaither</w:t>
      </w:r>
    </w:p>
    <w:p w:rsidR="008E442F" w:rsidRPr="00D31B5F" w:rsidRDefault="001258AE" w:rsidP="008E442F">
      <w:pPr>
        <w:pStyle w:val="BodyText"/>
        <w:ind w:left="-360" w:right="-540"/>
        <w:rPr>
          <w:szCs w:val="24"/>
          <w:lang w:val="es-CO"/>
        </w:rPr>
      </w:pPr>
      <w:r w:rsidRPr="00D31B5F">
        <w:rPr>
          <w:szCs w:val="24"/>
          <w:lang w:val="es-CO"/>
        </w:rPr>
        <w:t>Director</w:t>
      </w:r>
    </w:p>
    <w:p w:rsidR="008E442F" w:rsidRPr="00D31B5F" w:rsidRDefault="008E442F" w:rsidP="008E442F">
      <w:pPr>
        <w:pStyle w:val="Heading1"/>
        <w:ind w:left="-360" w:right="-540"/>
        <w:rPr>
          <w:szCs w:val="24"/>
          <w:lang w:val="es-CO"/>
        </w:rPr>
      </w:pPr>
      <w:r w:rsidRPr="00D31B5F">
        <w:rPr>
          <w:szCs w:val="24"/>
          <w:lang w:val="es-CO"/>
        </w:rPr>
        <w:br w:type="page"/>
      </w:r>
      <w:r w:rsidRPr="00D31B5F">
        <w:rPr>
          <w:szCs w:val="24"/>
          <w:lang w:val="es-CO"/>
        </w:rPr>
        <w:lastRenderedPageBreak/>
        <w:t xml:space="preserve">Wolfe Street Academy – </w:t>
      </w:r>
      <w:r w:rsidR="00D31B5F" w:rsidRPr="00D31B5F">
        <w:rPr>
          <w:szCs w:val="24"/>
          <w:lang w:val="es-CO"/>
        </w:rPr>
        <w:t xml:space="preserve">Aplicación Estudiantil para la </w:t>
      </w:r>
      <w:r w:rsidR="00DF553C" w:rsidRPr="00D31B5F">
        <w:rPr>
          <w:szCs w:val="24"/>
          <w:lang w:val="es-CO"/>
        </w:rPr>
        <w:t xml:space="preserve">Lotería </w:t>
      </w:r>
      <w:r w:rsidR="00DF553C">
        <w:rPr>
          <w:szCs w:val="24"/>
          <w:lang w:val="es-CO"/>
        </w:rPr>
        <w:t>SY2</w:t>
      </w:r>
      <w:r w:rsidR="007E584B">
        <w:rPr>
          <w:szCs w:val="24"/>
          <w:lang w:val="es-CO"/>
        </w:rPr>
        <w:t>6</w:t>
      </w:r>
      <w:r w:rsidR="00DF553C">
        <w:rPr>
          <w:szCs w:val="24"/>
          <w:lang w:val="es-CO"/>
        </w:rPr>
        <w:t>-2</w:t>
      </w:r>
      <w:r w:rsidR="007E584B">
        <w:rPr>
          <w:szCs w:val="24"/>
          <w:lang w:val="es-CO"/>
        </w:rPr>
        <w:t>7</w:t>
      </w:r>
    </w:p>
    <w:p w:rsidR="00D80548" w:rsidRPr="00D31B5F" w:rsidRDefault="00D80548" w:rsidP="00D80548">
      <w:pPr>
        <w:rPr>
          <w:lang w:val="es-CO"/>
        </w:rPr>
      </w:pPr>
    </w:p>
    <w:p w:rsidR="007E52E4" w:rsidRPr="002C3C5F" w:rsidRDefault="00D31B5F" w:rsidP="00D80548">
      <w:pPr>
        <w:ind w:left="-1260" w:right="-1260"/>
        <w:jc w:val="center"/>
        <w:rPr>
          <w:b/>
          <w:lang w:val="es-CO"/>
        </w:rPr>
      </w:pPr>
      <w:r w:rsidRPr="00D31B5F">
        <w:rPr>
          <w:b/>
          <w:lang w:val="es-CO"/>
        </w:rPr>
        <w:t>Fecha Límite para entregar la Aplicación</w:t>
      </w:r>
      <w:r w:rsidR="00D80548" w:rsidRPr="00D31B5F">
        <w:rPr>
          <w:b/>
          <w:lang w:val="es-CO"/>
        </w:rPr>
        <w:t xml:space="preserve">: </w:t>
      </w:r>
      <w:r w:rsidR="00927A0B">
        <w:rPr>
          <w:lang w:val="es-CO"/>
        </w:rPr>
        <w:t>lunes</w:t>
      </w:r>
      <w:r w:rsidR="000B292D">
        <w:rPr>
          <w:lang w:val="es-CO"/>
        </w:rPr>
        <w:t>,</w:t>
      </w:r>
      <w:r w:rsidR="003A3D48" w:rsidRPr="003A3D48">
        <w:rPr>
          <w:lang w:val="es-CO"/>
        </w:rPr>
        <w:t xml:space="preserve"> </w:t>
      </w:r>
      <w:r w:rsidR="007E584B">
        <w:rPr>
          <w:lang w:val="es-CO"/>
        </w:rPr>
        <w:t>2</w:t>
      </w:r>
      <w:r w:rsidR="00620223">
        <w:rPr>
          <w:lang w:val="es-CO"/>
        </w:rPr>
        <w:t xml:space="preserve"> de f</w:t>
      </w:r>
      <w:r w:rsidR="00BB7986">
        <w:rPr>
          <w:lang w:val="es-CO"/>
        </w:rPr>
        <w:t>ebrero</w:t>
      </w:r>
      <w:r w:rsidR="00DF553C">
        <w:rPr>
          <w:lang w:val="es-CO"/>
        </w:rPr>
        <w:t>, 202</w:t>
      </w:r>
      <w:r w:rsidR="007E584B">
        <w:rPr>
          <w:lang w:val="es-CO"/>
        </w:rPr>
        <w:t>6</w:t>
      </w:r>
      <w:r w:rsidR="005F072F">
        <w:rPr>
          <w:lang w:val="es-CO"/>
        </w:rPr>
        <w:t>,</w:t>
      </w:r>
      <w:r w:rsidR="003A3D48" w:rsidRPr="003A3D48">
        <w:rPr>
          <w:lang w:val="es-CO"/>
        </w:rPr>
        <w:t xml:space="preserve"> 3:30 PM</w:t>
      </w:r>
    </w:p>
    <w:p w:rsidR="00D80548" w:rsidRDefault="00D31B5F" w:rsidP="00D80548">
      <w:pPr>
        <w:ind w:left="-1260" w:right="-1260"/>
        <w:jc w:val="center"/>
        <w:rPr>
          <w:lang w:val="es-CO"/>
        </w:rPr>
      </w:pPr>
      <w:r w:rsidRPr="00D31B5F">
        <w:rPr>
          <w:b/>
          <w:lang w:val="es-CO"/>
        </w:rPr>
        <w:t>Día de la Lotería</w:t>
      </w:r>
      <w:r w:rsidR="00D80548" w:rsidRPr="00D31B5F">
        <w:rPr>
          <w:b/>
          <w:lang w:val="es-CO"/>
        </w:rPr>
        <w:t xml:space="preserve">: </w:t>
      </w:r>
      <w:r w:rsidR="00927A0B">
        <w:rPr>
          <w:lang w:val="es-CO"/>
        </w:rPr>
        <w:t>lunes</w:t>
      </w:r>
      <w:r w:rsidR="000B292D">
        <w:rPr>
          <w:lang w:val="es-CO"/>
        </w:rPr>
        <w:t>,</w:t>
      </w:r>
      <w:r w:rsidR="00BB7986">
        <w:rPr>
          <w:lang w:val="es-CO"/>
        </w:rPr>
        <w:t xml:space="preserve"> </w:t>
      </w:r>
      <w:r w:rsidR="007E584B">
        <w:rPr>
          <w:lang w:val="es-CO"/>
        </w:rPr>
        <w:t>9</w:t>
      </w:r>
      <w:r w:rsidR="00DF553C">
        <w:rPr>
          <w:lang w:val="es-CO"/>
        </w:rPr>
        <w:t xml:space="preserve"> de febrero, 202</w:t>
      </w:r>
      <w:r w:rsidR="007E584B">
        <w:rPr>
          <w:lang w:val="es-CO"/>
        </w:rPr>
        <w:t>6</w:t>
      </w:r>
      <w:r w:rsidR="00620223">
        <w:rPr>
          <w:lang w:val="es-CO"/>
        </w:rPr>
        <w:t>, 3:3</w:t>
      </w:r>
      <w:r w:rsidR="003A3D48" w:rsidRPr="003A3D48">
        <w:rPr>
          <w:lang w:val="es-CO"/>
        </w:rPr>
        <w:t>0 PM</w:t>
      </w:r>
    </w:p>
    <w:p w:rsidR="00E73020" w:rsidRPr="00D31B5F" w:rsidRDefault="00E73020" w:rsidP="00E73020">
      <w:pPr>
        <w:ind w:left="-1260" w:right="-1260"/>
        <w:rPr>
          <w:lang w:val="es-CO"/>
        </w:rPr>
      </w:pPr>
      <w:r>
        <w:rPr>
          <w:b/>
          <w:lang w:val="es-CO"/>
        </w:rPr>
        <w:t xml:space="preserve">                                             </w:t>
      </w:r>
      <w:r w:rsidRPr="00E73020">
        <w:rPr>
          <w:lang w:val="es-CO"/>
        </w:rPr>
        <w:t>Día Diferido:</w:t>
      </w:r>
      <w:r w:rsidR="00DF553C">
        <w:rPr>
          <w:lang w:val="es-CO"/>
        </w:rPr>
        <w:t xml:space="preserve"> </w:t>
      </w:r>
      <w:r w:rsidR="00927A0B">
        <w:rPr>
          <w:lang w:val="es-CO"/>
        </w:rPr>
        <w:t>miércoles</w:t>
      </w:r>
      <w:r w:rsidR="00DF553C">
        <w:rPr>
          <w:lang w:val="es-CO"/>
        </w:rPr>
        <w:t xml:space="preserve">, </w:t>
      </w:r>
      <w:r w:rsidR="000B292D">
        <w:rPr>
          <w:lang w:val="es-CO"/>
        </w:rPr>
        <w:t>1</w:t>
      </w:r>
      <w:r w:rsidR="007E584B">
        <w:rPr>
          <w:lang w:val="es-CO"/>
        </w:rPr>
        <w:t>1</w:t>
      </w:r>
      <w:r w:rsidR="00DF553C">
        <w:rPr>
          <w:lang w:val="es-CO"/>
        </w:rPr>
        <w:t xml:space="preserve"> de febrero, 202</w:t>
      </w:r>
      <w:r w:rsidR="007E584B">
        <w:rPr>
          <w:lang w:val="es-CO"/>
        </w:rPr>
        <w:t>6</w:t>
      </w:r>
      <w:r w:rsidR="00620223">
        <w:rPr>
          <w:lang w:val="es-CO"/>
        </w:rPr>
        <w:t>, 3:3</w:t>
      </w:r>
      <w:r>
        <w:rPr>
          <w:lang w:val="es-CO"/>
        </w:rPr>
        <w:t>0</w:t>
      </w:r>
      <w:r w:rsidR="00620223">
        <w:rPr>
          <w:lang w:val="es-CO"/>
        </w:rPr>
        <w:t xml:space="preserve"> </w:t>
      </w:r>
      <w:r>
        <w:rPr>
          <w:lang w:val="es-CO"/>
        </w:rPr>
        <w:t>PM</w:t>
      </w:r>
    </w:p>
    <w:p w:rsidR="007E52E4" w:rsidRPr="002C3C5F" w:rsidRDefault="00D31B5F" w:rsidP="00D80548">
      <w:pPr>
        <w:ind w:left="-1260" w:right="-1260"/>
        <w:jc w:val="center"/>
        <w:rPr>
          <w:lang w:val="es-CO"/>
        </w:rPr>
      </w:pPr>
      <w:r>
        <w:rPr>
          <w:b/>
          <w:lang w:val="es-CO"/>
        </w:rPr>
        <w:t>Selección de la lotería será en Wolfe Street Academy</w:t>
      </w:r>
      <w:r w:rsidR="007E52E4" w:rsidRPr="002C3C5F">
        <w:rPr>
          <w:b/>
          <w:lang w:val="es-CO"/>
        </w:rPr>
        <w:t xml:space="preserve">, </w:t>
      </w:r>
      <w:r w:rsidR="007E52E4" w:rsidRPr="00D31B5F">
        <w:rPr>
          <w:lang w:val="es-CO"/>
        </w:rPr>
        <w:t>245 S.</w:t>
      </w:r>
      <w:r w:rsidR="007E52E4" w:rsidRPr="002C3C5F">
        <w:rPr>
          <w:lang w:val="es-CO"/>
        </w:rPr>
        <w:t xml:space="preserve"> Wolfe Street, Baltimore, MD 21231</w:t>
      </w:r>
    </w:p>
    <w:p w:rsidR="008E442F" w:rsidRPr="002C3C5F" w:rsidRDefault="008E442F" w:rsidP="008E442F">
      <w:pPr>
        <w:ind w:left="-900" w:right="-1080"/>
        <w:rPr>
          <w:lang w:val="es-CO"/>
        </w:rPr>
      </w:pPr>
    </w:p>
    <w:p w:rsidR="008E442F" w:rsidRPr="002C3C5F" w:rsidRDefault="004A0A6C" w:rsidP="008E442F">
      <w:pPr>
        <w:ind w:left="-900" w:right="-1080"/>
        <w:rPr>
          <w:u w:val="single"/>
          <w:lang w:val="es-CO"/>
        </w:rPr>
      </w:pPr>
      <w:r>
        <w:rPr>
          <w:b/>
          <w:lang w:val="es-CO"/>
        </w:rPr>
        <w:t xml:space="preserve">Nombre </w:t>
      </w:r>
      <w:r w:rsidR="00D31B5F">
        <w:rPr>
          <w:b/>
          <w:lang w:val="es-CO"/>
        </w:rPr>
        <w:t>del Futuro Estudiante</w:t>
      </w:r>
      <w:r w:rsidR="008E442F" w:rsidRPr="002C3C5F">
        <w:rPr>
          <w:b/>
          <w:lang w:val="es-CO"/>
        </w:rPr>
        <w:t>:</w:t>
      </w:r>
      <w:r w:rsidR="00BB7986" w:rsidRPr="004A0A6C">
        <w:rPr>
          <w:b/>
          <w:lang w:val="es-CO"/>
        </w:rPr>
        <w:t xml:space="preserve"> __________________________________________________________</w:t>
      </w:r>
    </w:p>
    <w:p w:rsidR="008E442F" w:rsidRPr="002C3C5F" w:rsidRDefault="008E442F" w:rsidP="008E442F">
      <w:pPr>
        <w:ind w:left="-900" w:right="-1080"/>
        <w:rPr>
          <w:u w:val="single"/>
          <w:lang w:val="es-CO"/>
        </w:rPr>
      </w:pPr>
    </w:p>
    <w:p w:rsidR="008E442F" w:rsidRPr="002C3C5F" w:rsidRDefault="00D31B5F" w:rsidP="008E442F">
      <w:pPr>
        <w:ind w:left="-900" w:right="-1080"/>
        <w:rPr>
          <w:u w:val="single"/>
          <w:lang w:val="es-CO"/>
        </w:rPr>
      </w:pPr>
      <w:r>
        <w:rPr>
          <w:b/>
          <w:lang w:val="es-CO"/>
        </w:rPr>
        <w:t xml:space="preserve">Fecha de </w:t>
      </w:r>
      <w:r w:rsidR="005F072F">
        <w:rPr>
          <w:b/>
          <w:lang w:val="es-CO"/>
        </w:rPr>
        <w:t>Nacimiento</w:t>
      </w:r>
      <w:r w:rsidR="005F072F" w:rsidRPr="002C3C5F">
        <w:rPr>
          <w:b/>
          <w:lang w:val="es-CO"/>
        </w:rPr>
        <w:t>:</w:t>
      </w:r>
      <w:r w:rsidR="005F072F">
        <w:rPr>
          <w:b/>
          <w:lang w:val="es-CO"/>
        </w:rPr>
        <w:t xml:space="preserve"> </w:t>
      </w:r>
      <w:r w:rsidR="005F072F" w:rsidRPr="00620223">
        <w:rPr>
          <w:b/>
          <w:lang w:val="es-CO"/>
        </w:rPr>
        <w:t>_</w:t>
      </w:r>
      <w:r w:rsidR="00BB7986" w:rsidRPr="00620223">
        <w:rPr>
          <w:b/>
          <w:lang w:val="es-CO"/>
        </w:rPr>
        <w:t>_____________</w:t>
      </w:r>
      <w:r w:rsidR="00DF553C" w:rsidRPr="00620223">
        <w:rPr>
          <w:b/>
          <w:lang w:val="es-CO"/>
        </w:rPr>
        <w:t>_ Sexo</w:t>
      </w:r>
      <w:r w:rsidR="00BB7986" w:rsidRPr="00620223">
        <w:rPr>
          <w:b/>
          <w:lang w:val="es-CO"/>
        </w:rPr>
        <w:t xml:space="preserve">: ___ </w:t>
      </w:r>
      <w:r w:rsidR="00DF553C" w:rsidRPr="00620223">
        <w:rPr>
          <w:b/>
          <w:lang w:val="es-CO"/>
        </w:rPr>
        <w:t>M _</w:t>
      </w:r>
      <w:r w:rsidR="00BB7986" w:rsidRPr="00620223">
        <w:rPr>
          <w:b/>
          <w:lang w:val="es-CO"/>
        </w:rPr>
        <w:t xml:space="preserve">__F   </w:t>
      </w:r>
      <w:r w:rsidRPr="00620223">
        <w:rPr>
          <w:b/>
          <w:lang w:val="es-CO"/>
        </w:rPr>
        <w:t>Grado</w:t>
      </w:r>
      <w:r>
        <w:rPr>
          <w:b/>
          <w:lang w:val="es-CO"/>
        </w:rPr>
        <w:t xml:space="preserve"> escolar en </w:t>
      </w:r>
      <w:r w:rsidR="00DF553C">
        <w:rPr>
          <w:b/>
          <w:lang w:val="es-CO"/>
        </w:rPr>
        <w:t>agosto</w:t>
      </w:r>
      <w:r w:rsidR="005F072F">
        <w:rPr>
          <w:b/>
          <w:lang w:val="es-CO"/>
        </w:rPr>
        <w:t xml:space="preserve"> 202</w:t>
      </w:r>
      <w:r w:rsidR="007E584B">
        <w:rPr>
          <w:b/>
          <w:lang w:val="es-CO"/>
        </w:rPr>
        <w:t>6</w:t>
      </w:r>
      <w:bookmarkStart w:id="0" w:name="_GoBack"/>
      <w:bookmarkEnd w:id="0"/>
      <w:r w:rsidR="00BB7986">
        <w:rPr>
          <w:u w:val="single"/>
          <w:lang w:val="es-CO"/>
        </w:rPr>
        <w:tab/>
      </w:r>
      <w:r w:rsidR="00BB7986">
        <w:rPr>
          <w:u w:val="single"/>
          <w:lang w:val="es-CO"/>
        </w:rPr>
        <w:tab/>
      </w:r>
    </w:p>
    <w:p w:rsidR="008E442F" w:rsidRDefault="008E442F" w:rsidP="00372E0B">
      <w:pPr>
        <w:ind w:right="-1080"/>
        <w:rPr>
          <w:lang w:val="es-CO"/>
        </w:rPr>
      </w:pPr>
    </w:p>
    <w:p w:rsidR="00F97C49" w:rsidRDefault="00F97C49" w:rsidP="00372E0B">
      <w:pPr>
        <w:ind w:right="-1080"/>
        <w:rPr>
          <w:lang w:val="es-CO"/>
        </w:rPr>
      </w:pPr>
    </w:p>
    <w:p w:rsidR="00F97C49" w:rsidRPr="002C3C5F" w:rsidRDefault="00F97C49" w:rsidP="00372E0B">
      <w:pPr>
        <w:ind w:right="-1080"/>
        <w:rPr>
          <w:lang w:val="es-CO"/>
        </w:rPr>
      </w:pPr>
    </w:p>
    <w:p w:rsidR="008E442F" w:rsidRPr="002C3C5F" w:rsidRDefault="00D31B5F" w:rsidP="008E442F">
      <w:pPr>
        <w:ind w:left="-900" w:right="-1080"/>
        <w:rPr>
          <w:u w:val="single"/>
          <w:lang w:val="es-CO"/>
        </w:rPr>
      </w:pPr>
      <w:r>
        <w:rPr>
          <w:b/>
          <w:lang w:val="es-CO"/>
        </w:rPr>
        <w:t>Favor de listar las escuelas a las que el estudiante ha asistido</w:t>
      </w:r>
      <w:r w:rsidR="008E442F" w:rsidRPr="002C3C5F">
        <w:rPr>
          <w:b/>
          <w:lang w:val="es-CO"/>
        </w:rPr>
        <w:t>:</w:t>
      </w:r>
    </w:p>
    <w:p w:rsidR="008E442F" w:rsidRPr="002C3C5F" w:rsidRDefault="008E442F" w:rsidP="008E442F">
      <w:pPr>
        <w:ind w:left="-900" w:right="-1080"/>
        <w:rPr>
          <w:lang w:val="es-CO"/>
        </w:rPr>
      </w:pPr>
    </w:p>
    <w:p w:rsidR="008E442F" w:rsidRPr="00DF553C" w:rsidRDefault="00D31B5F" w:rsidP="00187332">
      <w:pPr>
        <w:ind w:left="-900" w:right="-1080" w:firstLine="900"/>
        <w:rPr>
          <w:lang w:val="es-CO"/>
        </w:rPr>
      </w:pPr>
      <w:r w:rsidRPr="00DF553C">
        <w:rPr>
          <w:lang w:val="es-CO"/>
        </w:rPr>
        <w:t>Nombre de la Escuela</w:t>
      </w:r>
      <w:r w:rsidR="008E442F" w:rsidRPr="00DF553C">
        <w:rPr>
          <w:lang w:val="es-CO"/>
        </w:rPr>
        <w:tab/>
      </w:r>
      <w:r w:rsidR="008E442F" w:rsidRPr="00DF553C">
        <w:rPr>
          <w:lang w:val="es-CO"/>
        </w:rPr>
        <w:tab/>
      </w:r>
      <w:r w:rsidR="009835ED" w:rsidRPr="00DF553C">
        <w:rPr>
          <w:lang w:val="es-CO"/>
        </w:rPr>
        <w:tab/>
      </w:r>
      <w:r w:rsidR="00187332">
        <w:rPr>
          <w:lang w:val="es-CO"/>
        </w:rPr>
        <w:t xml:space="preserve">     </w:t>
      </w:r>
      <w:r w:rsidRPr="00DF553C">
        <w:rPr>
          <w:lang w:val="es-CO"/>
        </w:rPr>
        <w:t>Grados</w:t>
      </w:r>
      <w:r w:rsidR="008E442F" w:rsidRPr="00DF553C">
        <w:rPr>
          <w:lang w:val="es-CO"/>
        </w:rPr>
        <w:tab/>
      </w:r>
      <w:r w:rsidR="008E442F" w:rsidRPr="00DF553C">
        <w:rPr>
          <w:lang w:val="es-CO"/>
        </w:rPr>
        <w:tab/>
      </w:r>
      <w:r w:rsidR="00187332">
        <w:rPr>
          <w:lang w:val="es-CO"/>
        </w:rPr>
        <w:tab/>
      </w:r>
      <w:r w:rsidRPr="00DF553C">
        <w:rPr>
          <w:lang w:val="es-CO"/>
        </w:rPr>
        <w:t>Cuidad/</w:t>
      </w:r>
      <w:r w:rsidR="00187332">
        <w:rPr>
          <w:lang w:val="es-CO"/>
        </w:rPr>
        <w:t>Condado</w:t>
      </w:r>
    </w:p>
    <w:p w:rsidR="008E442F" w:rsidRPr="002C3C5F" w:rsidRDefault="008E442F" w:rsidP="008E442F">
      <w:pPr>
        <w:ind w:left="-900" w:right="-1080"/>
        <w:rPr>
          <w:lang w:val="es-CO"/>
        </w:rPr>
      </w:pPr>
    </w:p>
    <w:tbl>
      <w:tblPr>
        <w:tblStyle w:val="TableGrid"/>
        <w:tblW w:w="9715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094"/>
        <w:gridCol w:w="269"/>
        <w:gridCol w:w="2211"/>
        <w:gridCol w:w="265"/>
        <w:gridCol w:w="2480"/>
      </w:tblGrid>
      <w:tr w:rsidR="00187332" w:rsidTr="00187332">
        <w:trPr>
          <w:trHeight w:val="523"/>
        </w:trPr>
        <w:tc>
          <w:tcPr>
            <w:tcW w:w="236" w:type="dxa"/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  <w:r>
              <w:rPr>
                <w:lang w:val="es-CO"/>
              </w:rPr>
              <w:t>1.</w:t>
            </w:r>
          </w:p>
        </w:tc>
        <w:tc>
          <w:tcPr>
            <w:tcW w:w="4169" w:type="dxa"/>
            <w:tcBorders>
              <w:bottom w:val="single" w:sz="4" w:space="0" w:color="auto"/>
            </w:tcBorders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70" w:type="dxa"/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66" w:type="dxa"/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</w:tr>
      <w:tr w:rsidR="00187332" w:rsidTr="00187332">
        <w:trPr>
          <w:trHeight w:val="523"/>
        </w:trPr>
        <w:tc>
          <w:tcPr>
            <w:tcW w:w="236" w:type="dxa"/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  <w:r>
              <w:rPr>
                <w:lang w:val="es-CO"/>
              </w:rPr>
              <w:t>2.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70" w:type="dxa"/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66" w:type="dxa"/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</w:tr>
      <w:tr w:rsidR="00187332" w:rsidTr="00187332">
        <w:trPr>
          <w:trHeight w:val="541"/>
        </w:trPr>
        <w:tc>
          <w:tcPr>
            <w:tcW w:w="236" w:type="dxa"/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  <w:r>
              <w:rPr>
                <w:lang w:val="es-CO"/>
              </w:rPr>
              <w:t xml:space="preserve">3. 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70" w:type="dxa"/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66" w:type="dxa"/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332" w:rsidRDefault="00187332" w:rsidP="00187332">
            <w:pPr>
              <w:ind w:right="-1080"/>
              <w:rPr>
                <w:lang w:val="es-CO"/>
              </w:rPr>
            </w:pPr>
          </w:p>
        </w:tc>
      </w:tr>
    </w:tbl>
    <w:p w:rsidR="004F1586" w:rsidRDefault="004F1586" w:rsidP="008E442F">
      <w:pPr>
        <w:ind w:left="-900" w:right="-1080"/>
        <w:rPr>
          <w:lang w:val="es-CO"/>
        </w:rPr>
      </w:pPr>
    </w:p>
    <w:p w:rsidR="004F1586" w:rsidRDefault="004F1586" w:rsidP="008E442F">
      <w:pPr>
        <w:ind w:left="-900" w:right="-1080"/>
        <w:rPr>
          <w:lang w:val="es-CO"/>
        </w:rPr>
      </w:pPr>
    </w:p>
    <w:p w:rsidR="008E442F" w:rsidRPr="002C3C5F" w:rsidRDefault="00D31B5F" w:rsidP="008E442F">
      <w:pPr>
        <w:ind w:left="-900" w:right="-1080"/>
        <w:rPr>
          <w:b/>
          <w:u w:val="single"/>
          <w:lang w:val="es-CO"/>
        </w:rPr>
      </w:pPr>
      <w:r>
        <w:rPr>
          <w:b/>
          <w:lang w:val="es-CO"/>
        </w:rPr>
        <w:t>Nombre(s</w:t>
      </w:r>
      <w:r w:rsidR="008E442F" w:rsidRPr="002C3C5F">
        <w:rPr>
          <w:b/>
          <w:lang w:val="es-CO"/>
        </w:rPr>
        <w:t>)</w:t>
      </w:r>
      <w:r>
        <w:rPr>
          <w:b/>
          <w:lang w:val="es-CO"/>
        </w:rPr>
        <w:t xml:space="preserve"> de los Padres/Encargados</w:t>
      </w:r>
      <w:r w:rsidR="008E442F" w:rsidRPr="002C3C5F">
        <w:rPr>
          <w:b/>
          <w:lang w:val="es-CO"/>
        </w:rPr>
        <w:t>:</w:t>
      </w:r>
      <w:r>
        <w:rPr>
          <w:u w:val="single"/>
          <w:lang w:val="es-CO"/>
        </w:rPr>
        <w:tab/>
      </w:r>
      <w:r>
        <w:rPr>
          <w:u w:val="single"/>
          <w:lang w:val="es-CO"/>
        </w:rPr>
        <w:tab/>
      </w:r>
      <w:r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</w:p>
    <w:p w:rsidR="008E442F" w:rsidRPr="002C3C5F" w:rsidRDefault="008E442F" w:rsidP="008E442F">
      <w:pPr>
        <w:ind w:left="-900" w:right="-1080"/>
        <w:rPr>
          <w:u w:val="single"/>
          <w:lang w:val="es-CO"/>
        </w:rPr>
      </w:pPr>
    </w:p>
    <w:p w:rsidR="008E442F" w:rsidRDefault="00D31B5F" w:rsidP="008E442F">
      <w:pPr>
        <w:ind w:left="-900" w:right="-1080"/>
        <w:rPr>
          <w:u w:val="single"/>
          <w:lang w:val="es-CO"/>
        </w:rPr>
      </w:pPr>
      <w:r>
        <w:rPr>
          <w:b/>
          <w:lang w:val="es-CO"/>
        </w:rPr>
        <w:t>Dirección del hogar</w:t>
      </w:r>
      <w:r w:rsidR="008E442F" w:rsidRPr="002C3C5F">
        <w:rPr>
          <w:b/>
          <w:lang w:val="es-CO"/>
        </w:rPr>
        <w:t>:</w:t>
      </w:r>
      <w:r>
        <w:rPr>
          <w:u w:val="single"/>
          <w:lang w:val="es-CO"/>
        </w:rPr>
        <w:tab/>
      </w:r>
      <w:r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9208B0" w:rsidRPr="002C3C5F">
        <w:rPr>
          <w:u w:val="single"/>
          <w:lang w:val="es-CO"/>
        </w:rPr>
        <w:tab/>
      </w:r>
    </w:p>
    <w:p w:rsidR="00620223" w:rsidRDefault="00620223" w:rsidP="008E442F">
      <w:pPr>
        <w:ind w:left="-900" w:right="-1080"/>
        <w:rPr>
          <w:u w:val="single"/>
          <w:lang w:val="es-CO"/>
        </w:rPr>
      </w:pPr>
    </w:p>
    <w:p w:rsidR="00620223" w:rsidRPr="00620223" w:rsidRDefault="00620223" w:rsidP="008E442F">
      <w:pPr>
        <w:ind w:left="-900" w:right="-1080"/>
        <w:rPr>
          <w:b/>
          <w:lang w:val="es-CO"/>
        </w:rPr>
      </w:pPr>
      <w:r>
        <w:rPr>
          <w:lang w:val="es-CO"/>
        </w:rPr>
        <w:tab/>
      </w:r>
      <w:r>
        <w:rPr>
          <w:lang w:val="es-CO"/>
        </w:rPr>
        <w:tab/>
        <w:t xml:space="preserve">     </w:t>
      </w:r>
      <w:r>
        <w:rPr>
          <w:b/>
          <w:lang w:val="es-CO"/>
        </w:rPr>
        <w:t>Ciudad: _________________________ Estado: _____ Código Postal: ___________</w:t>
      </w:r>
    </w:p>
    <w:p w:rsidR="008E442F" w:rsidRPr="002C3C5F" w:rsidRDefault="008E442F" w:rsidP="008E442F">
      <w:pPr>
        <w:ind w:left="-900" w:right="-1080"/>
        <w:rPr>
          <w:lang w:val="es-CO"/>
        </w:rPr>
      </w:pPr>
    </w:p>
    <w:p w:rsidR="008E442F" w:rsidRPr="002C3C5F" w:rsidRDefault="00D31B5F" w:rsidP="008E442F">
      <w:pPr>
        <w:ind w:left="-900" w:right="-1080"/>
        <w:rPr>
          <w:u w:val="single"/>
          <w:lang w:val="es-CO"/>
        </w:rPr>
      </w:pPr>
      <w:r>
        <w:rPr>
          <w:b/>
          <w:lang w:val="es-CO"/>
        </w:rPr>
        <w:t>Teléfono del Hogar</w:t>
      </w:r>
      <w:r w:rsidR="008E442F" w:rsidRPr="002C3C5F">
        <w:rPr>
          <w:b/>
          <w:lang w:val="es-CO"/>
        </w:rPr>
        <w:t>:</w:t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>
        <w:rPr>
          <w:b/>
          <w:lang w:val="es-CO"/>
        </w:rPr>
        <w:t>Celular</w:t>
      </w:r>
      <w:r w:rsidR="008E442F" w:rsidRPr="002C3C5F">
        <w:rPr>
          <w:b/>
          <w:lang w:val="es-CO"/>
        </w:rPr>
        <w:t>:</w:t>
      </w:r>
      <w:r>
        <w:rPr>
          <w:u w:val="single"/>
          <w:lang w:val="es-CO"/>
        </w:rPr>
        <w:tab/>
      </w:r>
      <w:r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</w:p>
    <w:p w:rsidR="008E442F" w:rsidRPr="002C3C5F" w:rsidRDefault="008E442F" w:rsidP="008E442F">
      <w:pPr>
        <w:ind w:left="-900" w:right="-1080"/>
        <w:rPr>
          <w:u w:val="single"/>
          <w:lang w:val="es-CO"/>
        </w:rPr>
      </w:pPr>
    </w:p>
    <w:p w:rsidR="008E442F" w:rsidRPr="002C3C5F" w:rsidRDefault="00D31B5F" w:rsidP="009208B0">
      <w:pPr>
        <w:ind w:left="2700" w:right="-1080" w:firstLine="900"/>
        <w:rPr>
          <w:lang w:val="es-CO"/>
        </w:rPr>
      </w:pPr>
      <w:r>
        <w:rPr>
          <w:b/>
          <w:lang w:val="es-CO"/>
        </w:rPr>
        <w:t>Teléfono del Trabajo</w:t>
      </w:r>
      <w:r w:rsidR="008E442F" w:rsidRPr="002C3C5F">
        <w:rPr>
          <w:b/>
          <w:lang w:val="es-CO"/>
        </w:rPr>
        <w:t>:</w:t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9208B0" w:rsidRPr="002C3C5F">
        <w:rPr>
          <w:u w:val="single"/>
          <w:lang w:val="es-CO"/>
        </w:rPr>
        <w:tab/>
      </w:r>
      <w:r w:rsidR="009208B0" w:rsidRPr="002C3C5F">
        <w:rPr>
          <w:u w:val="single"/>
          <w:lang w:val="es-CO"/>
        </w:rPr>
        <w:tab/>
      </w:r>
    </w:p>
    <w:p w:rsidR="008E442F" w:rsidRPr="002C3C5F" w:rsidRDefault="008E442F" w:rsidP="008E442F">
      <w:pPr>
        <w:ind w:left="-900" w:right="-1080"/>
        <w:rPr>
          <w:lang w:val="es-CO"/>
        </w:rPr>
      </w:pPr>
    </w:p>
    <w:p w:rsidR="008E442F" w:rsidRPr="002C3C5F" w:rsidRDefault="00D31B5F" w:rsidP="008E442F">
      <w:pPr>
        <w:ind w:left="-900" w:right="-1080"/>
        <w:rPr>
          <w:b/>
          <w:u w:val="single"/>
          <w:lang w:val="es-CO"/>
        </w:rPr>
      </w:pPr>
      <w:r>
        <w:rPr>
          <w:b/>
          <w:lang w:val="es-CO"/>
        </w:rPr>
        <w:t>Correo Electrónico</w:t>
      </w:r>
      <w:r w:rsidR="008E442F" w:rsidRPr="002C3C5F">
        <w:rPr>
          <w:b/>
          <w:lang w:val="es-CO"/>
        </w:rPr>
        <w:t>:</w:t>
      </w:r>
      <w:r>
        <w:rPr>
          <w:u w:val="single"/>
          <w:lang w:val="es-CO"/>
        </w:rPr>
        <w:tab/>
      </w:r>
      <w:r>
        <w:rPr>
          <w:u w:val="single"/>
          <w:lang w:val="es-CO"/>
        </w:rPr>
        <w:tab/>
      </w:r>
      <w:r>
        <w:rPr>
          <w:u w:val="single"/>
          <w:lang w:val="es-CO"/>
        </w:rPr>
        <w:tab/>
      </w:r>
      <w:r>
        <w:rPr>
          <w:u w:val="single"/>
          <w:lang w:val="es-CO"/>
        </w:rPr>
        <w:tab/>
      </w:r>
      <w:r>
        <w:rPr>
          <w:u w:val="single"/>
          <w:lang w:val="es-CO"/>
        </w:rPr>
        <w:tab/>
      </w:r>
      <w:r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8E442F" w:rsidRPr="002C3C5F">
        <w:rPr>
          <w:u w:val="single"/>
          <w:lang w:val="es-CO"/>
        </w:rPr>
        <w:tab/>
      </w:r>
      <w:r w:rsidR="009208B0" w:rsidRPr="002C3C5F">
        <w:rPr>
          <w:u w:val="single"/>
          <w:lang w:val="es-CO"/>
        </w:rPr>
        <w:tab/>
      </w:r>
    </w:p>
    <w:p w:rsidR="008E442F" w:rsidRPr="002C3C5F" w:rsidRDefault="008E442F" w:rsidP="008E442F">
      <w:pPr>
        <w:ind w:left="-900" w:right="-1080"/>
        <w:rPr>
          <w:u w:val="single"/>
          <w:lang w:val="es-CO"/>
        </w:rPr>
      </w:pPr>
    </w:p>
    <w:p w:rsidR="00D31B5F" w:rsidRDefault="00D31B5F" w:rsidP="008E442F">
      <w:pPr>
        <w:pStyle w:val="BodyText"/>
        <w:ind w:left="-900" w:right="-1080"/>
        <w:rPr>
          <w:szCs w:val="24"/>
          <w:lang w:val="es-CO"/>
        </w:rPr>
      </w:pPr>
      <w:r>
        <w:rPr>
          <w:szCs w:val="24"/>
          <w:lang w:val="es-CO"/>
        </w:rPr>
        <w:t xml:space="preserve">Esta forma no le garantiza un espacio a su hijo(a). Admisión está basada en la dirección del hogar, </w:t>
      </w:r>
    </w:p>
    <w:p w:rsidR="008E442F" w:rsidRPr="002C3C5F" w:rsidRDefault="00D31B5F" w:rsidP="008E442F">
      <w:pPr>
        <w:pStyle w:val="BodyText"/>
        <w:ind w:left="-900" w:right="-1080"/>
        <w:rPr>
          <w:szCs w:val="24"/>
          <w:lang w:val="es-CO"/>
        </w:rPr>
      </w:pPr>
      <w:r>
        <w:rPr>
          <w:szCs w:val="24"/>
          <w:lang w:val="es-CO"/>
        </w:rPr>
        <w:t xml:space="preserve">espacios disponibles y los resultados de nuestra lotería anual. </w:t>
      </w:r>
    </w:p>
    <w:p w:rsidR="008E442F" w:rsidRDefault="008E442F" w:rsidP="008E442F">
      <w:pPr>
        <w:pStyle w:val="BodyText"/>
        <w:ind w:left="-900" w:right="-1080"/>
        <w:rPr>
          <w:szCs w:val="24"/>
          <w:lang w:val="es-CO"/>
        </w:rPr>
      </w:pPr>
    </w:p>
    <w:p w:rsidR="00620223" w:rsidRPr="00620223" w:rsidRDefault="00620223" w:rsidP="00DF553C">
      <w:pPr>
        <w:pStyle w:val="BodyText"/>
        <w:ind w:left="-900" w:right="90"/>
        <w:rPr>
          <w:sz w:val="14"/>
          <w:szCs w:val="14"/>
          <w:lang w:val="es-CO"/>
        </w:rPr>
      </w:pPr>
      <w:r w:rsidRPr="00620223">
        <w:rPr>
          <w:sz w:val="14"/>
          <w:szCs w:val="14"/>
          <w:lang w:val="es-CO"/>
        </w:rPr>
        <w:t>Las Escuelas Públicas de la Ciudad de Baltimore no discriminan por motivos de raza, color, ascendencia u origen nacional, religión, sexo, orientación sexu</w:t>
      </w:r>
      <w:r w:rsidR="00DF553C">
        <w:rPr>
          <w:sz w:val="14"/>
          <w:szCs w:val="14"/>
          <w:lang w:val="es-CO"/>
        </w:rPr>
        <w:t xml:space="preserve">al, identidad de género, género </w:t>
      </w:r>
      <w:r w:rsidRPr="00620223">
        <w:rPr>
          <w:sz w:val="14"/>
          <w:szCs w:val="14"/>
          <w:lang w:val="es-CO"/>
        </w:rPr>
        <w:t xml:space="preserve">expresión, estado civil, discapacidad, condición de veterano, información genética o edad en sus programas y actividades, y proporciona igualdad de acceso a los </w:t>
      </w:r>
      <w:proofErr w:type="spellStart"/>
      <w:r w:rsidRPr="00620223">
        <w:rPr>
          <w:sz w:val="14"/>
          <w:szCs w:val="14"/>
          <w:lang w:val="es-CO"/>
        </w:rPr>
        <w:t>Boy</w:t>
      </w:r>
      <w:proofErr w:type="spellEnd"/>
      <w:r w:rsidRPr="00620223">
        <w:rPr>
          <w:sz w:val="14"/>
          <w:szCs w:val="14"/>
          <w:lang w:val="es-CO"/>
        </w:rPr>
        <w:t xml:space="preserve"> Scouts of </w:t>
      </w:r>
      <w:r w:rsidR="00DF553C" w:rsidRPr="00620223">
        <w:rPr>
          <w:sz w:val="14"/>
          <w:szCs w:val="14"/>
          <w:lang w:val="es-CO"/>
        </w:rPr>
        <w:t>América</w:t>
      </w:r>
      <w:r w:rsidRPr="00620223">
        <w:rPr>
          <w:sz w:val="14"/>
          <w:szCs w:val="14"/>
          <w:lang w:val="es-CO"/>
        </w:rPr>
        <w:t xml:space="preserve"> y otros grupos juveniles designados.</w:t>
      </w:r>
    </w:p>
    <w:p w:rsidR="009835ED" w:rsidRPr="002C3C5F" w:rsidRDefault="009835ED" w:rsidP="00620223">
      <w:pPr>
        <w:pStyle w:val="BodyText"/>
        <w:ind w:right="-1080"/>
        <w:rPr>
          <w:szCs w:val="24"/>
          <w:lang w:val="es-CO"/>
        </w:rPr>
      </w:pPr>
    </w:p>
    <w:p w:rsidR="008E442F" w:rsidRPr="002C3C5F" w:rsidRDefault="008E442F" w:rsidP="008E442F">
      <w:pPr>
        <w:pStyle w:val="BodyText"/>
        <w:ind w:left="-900" w:right="-1080"/>
        <w:rPr>
          <w:szCs w:val="24"/>
          <w:lang w:val="es-CO"/>
        </w:rPr>
      </w:pPr>
      <w:r w:rsidRPr="002C3C5F">
        <w:rPr>
          <w:szCs w:val="24"/>
          <w:lang w:val="es-CO"/>
        </w:rPr>
        <w:t>---------------------------------------------</w:t>
      </w:r>
      <w:r w:rsidR="00D31B5F">
        <w:rPr>
          <w:szCs w:val="24"/>
          <w:lang w:val="es-CO"/>
        </w:rPr>
        <w:t>Para Uso de la Oficina</w:t>
      </w:r>
      <w:r w:rsidRPr="002C3C5F">
        <w:rPr>
          <w:szCs w:val="24"/>
          <w:lang w:val="es-CO"/>
        </w:rPr>
        <w:t>----------------------------------------------------</w:t>
      </w:r>
    </w:p>
    <w:p w:rsidR="008E442F" w:rsidRPr="002C3C5F" w:rsidRDefault="008E442F" w:rsidP="008E442F">
      <w:pPr>
        <w:pStyle w:val="BodyText"/>
        <w:ind w:left="-900" w:right="-1080"/>
        <w:rPr>
          <w:szCs w:val="24"/>
          <w:lang w:val="es-CO"/>
        </w:rPr>
      </w:pPr>
    </w:p>
    <w:p w:rsidR="008E442F" w:rsidRPr="002C3C5F" w:rsidRDefault="00D31B5F" w:rsidP="008E442F">
      <w:pPr>
        <w:pStyle w:val="BodyText"/>
        <w:ind w:left="-900" w:right="-1080"/>
        <w:rPr>
          <w:szCs w:val="24"/>
          <w:lang w:val="es-CO"/>
        </w:rPr>
      </w:pPr>
      <w:r>
        <w:rPr>
          <w:szCs w:val="24"/>
          <w:lang w:val="es-CO"/>
        </w:rPr>
        <w:t>Fecha de Recibo</w:t>
      </w:r>
      <w:r w:rsidR="008E442F" w:rsidRPr="002C3C5F">
        <w:rPr>
          <w:szCs w:val="24"/>
          <w:lang w:val="es-CO"/>
        </w:rPr>
        <w:t xml:space="preserve"> _________ </w:t>
      </w:r>
      <w:r>
        <w:rPr>
          <w:szCs w:val="24"/>
          <w:lang w:val="es-CO"/>
        </w:rPr>
        <w:t>Hora de Recibo</w:t>
      </w:r>
      <w:r w:rsidR="008E442F" w:rsidRPr="002C3C5F">
        <w:rPr>
          <w:szCs w:val="24"/>
          <w:lang w:val="es-CO"/>
        </w:rPr>
        <w:t xml:space="preserve"> _________</w:t>
      </w:r>
      <w:r w:rsidR="00F97C49">
        <w:rPr>
          <w:szCs w:val="24"/>
          <w:lang w:val="es-CO"/>
        </w:rPr>
        <w:t xml:space="preserve"> #Estudiantil: _____________________________</w:t>
      </w:r>
    </w:p>
    <w:p w:rsidR="008E442F" w:rsidRPr="002C3C5F" w:rsidRDefault="008E442F" w:rsidP="008E442F">
      <w:pPr>
        <w:pStyle w:val="BodyText"/>
        <w:ind w:left="-900" w:right="-1080"/>
        <w:rPr>
          <w:szCs w:val="24"/>
          <w:lang w:val="es-CO"/>
        </w:rPr>
      </w:pPr>
    </w:p>
    <w:p w:rsidR="00F97C49" w:rsidRPr="00620223" w:rsidRDefault="00DF553C" w:rsidP="00620223">
      <w:pPr>
        <w:pStyle w:val="BodyText"/>
        <w:ind w:left="-900" w:right="-1080"/>
        <w:rPr>
          <w:szCs w:val="24"/>
          <w:lang w:val="es-CO"/>
        </w:rPr>
      </w:pPr>
      <w:r w:rsidRPr="002C3C5F">
        <w:rPr>
          <w:szCs w:val="24"/>
          <w:lang w:val="es-CO"/>
        </w:rPr>
        <w:t>Not</w:t>
      </w:r>
      <w:r>
        <w:rPr>
          <w:szCs w:val="24"/>
          <w:lang w:val="es-CO"/>
        </w:rPr>
        <w:t>a</w:t>
      </w:r>
      <w:r w:rsidRPr="002C3C5F">
        <w:rPr>
          <w:szCs w:val="24"/>
          <w:lang w:val="es-CO"/>
        </w:rPr>
        <w:t>s:</w:t>
      </w:r>
      <w:r>
        <w:rPr>
          <w:szCs w:val="24"/>
          <w:lang w:val="es-CO"/>
        </w:rPr>
        <w:t xml:space="preserve"> _</w:t>
      </w:r>
      <w:r w:rsidR="000542AD">
        <w:rPr>
          <w:szCs w:val="24"/>
          <w:lang w:val="es-CO"/>
        </w:rPr>
        <w:t>________________________________________________________________________________</w:t>
      </w:r>
    </w:p>
    <w:sectPr w:rsidR="00F97C49" w:rsidRPr="00620223" w:rsidSect="00F97C49">
      <w:footerReference w:type="first" r:id="rId12"/>
      <w:pgSz w:w="12240" w:h="15840" w:code="1"/>
      <w:pgMar w:top="907" w:right="1800" w:bottom="9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70" w:rsidRDefault="00FD7370">
      <w:r>
        <w:separator/>
      </w:r>
    </w:p>
  </w:endnote>
  <w:endnote w:type="continuationSeparator" w:id="0">
    <w:p w:rsidR="00FD7370" w:rsidRDefault="00FD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502" w:rsidRPr="00F21C84" w:rsidRDefault="00F21C84" w:rsidP="004C4162">
    <w:pPr>
      <w:pStyle w:val="Footer"/>
      <w:tabs>
        <w:tab w:val="clear" w:pos="8640"/>
      </w:tabs>
      <w:ind w:left="-540" w:right="-900"/>
      <w:rPr>
        <w:sz w:val="20"/>
        <w:szCs w:val="20"/>
      </w:rPr>
    </w:pPr>
    <w:r>
      <w:rPr>
        <w:sz w:val="20"/>
        <w:szCs w:val="20"/>
      </w:rPr>
      <w:t xml:space="preserve">245 South Wolfe </w:t>
    </w:r>
    <w:proofErr w:type="gramStart"/>
    <w:r>
      <w:rPr>
        <w:sz w:val="20"/>
        <w:szCs w:val="20"/>
      </w:rPr>
      <w:t>Street  ◘</w:t>
    </w:r>
    <w:proofErr w:type="gramEnd"/>
    <w:r>
      <w:rPr>
        <w:sz w:val="20"/>
        <w:szCs w:val="20"/>
      </w:rPr>
      <w:t xml:space="preserve">  </w:t>
    </w:r>
    <w:smartTag w:uri="urn:schemas-microsoft-com:office:smarttags" w:element="place">
      <w:smartTag w:uri="urn:schemas-microsoft-com:office:smarttags" w:element="City">
        <w:r>
          <w:rPr>
            <w:sz w:val="20"/>
            <w:szCs w:val="20"/>
          </w:rPr>
          <w:t>Baltimore</w:t>
        </w:r>
      </w:smartTag>
      <w:r>
        <w:rPr>
          <w:sz w:val="20"/>
          <w:szCs w:val="20"/>
        </w:rPr>
        <w:t xml:space="preserve">, </w:t>
      </w:r>
      <w:smartTag w:uri="urn:schemas-microsoft-com:office:smarttags" w:element="State">
        <w:r>
          <w:rPr>
            <w:sz w:val="20"/>
            <w:szCs w:val="20"/>
          </w:rPr>
          <w:t>MD</w:t>
        </w:r>
      </w:smartTag>
    </w:smartTag>
    <w:r>
      <w:rPr>
        <w:sz w:val="20"/>
        <w:szCs w:val="20"/>
      </w:rPr>
      <w:t xml:space="preserve">  ◘  21231</w:t>
    </w:r>
    <w:r>
      <w:rPr>
        <w:sz w:val="20"/>
        <w:szCs w:val="20"/>
      </w:rPr>
      <w:tab/>
      <w:t xml:space="preserve">                                            Te</w:t>
    </w:r>
    <w:r w:rsidR="000E0758">
      <w:rPr>
        <w:sz w:val="20"/>
        <w:szCs w:val="20"/>
      </w:rPr>
      <w:t>l: (410) 396-9140  ◘  Fax: (410) 534-1066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70" w:rsidRDefault="00FD7370">
      <w:r>
        <w:separator/>
      </w:r>
    </w:p>
  </w:footnote>
  <w:footnote w:type="continuationSeparator" w:id="0">
    <w:p w:rsidR="00FD7370" w:rsidRDefault="00FD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1357F"/>
    <w:multiLevelType w:val="hybridMultilevel"/>
    <w:tmpl w:val="F5569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B26D6"/>
    <w:multiLevelType w:val="hybridMultilevel"/>
    <w:tmpl w:val="C640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965ED"/>
    <w:multiLevelType w:val="hybridMultilevel"/>
    <w:tmpl w:val="D9E6F578"/>
    <w:lvl w:ilvl="0" w:tplc="B2667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7B76"/>
    <w:multiLevelType w:val="hybridMultilevel"/>
    <w:tmpl w:val="4A96D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0D2DB0"/>
    <w:multiLevelType w:val="hybridMultilevel"/>
    <w:tmpl w:val="EB96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B7B2F"/>
    <w:multiLevelType w:val="hybridMultilevel"/>
    <w:tmpl w:val="40EE73D0"/>
    <w:lvl w:ilvl="0" w:tplc="0A326D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A475032"/>
    <w:multiLevelType w:val="hybridMultilevel"/>
    <w:tmpl w:val="A56E1556"/>
    <w:lvl w:ilvl="0" w:tplc="4A784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DD"/>
    <w:rsid w:val="00003D27"/>
    <w:rsid w:val="00007053"/>
    <w:rsid w:val="00015237"/>
    <w:rsid w:val="00021FC9"/>
    <w:rsid w:val="00023918"/>
    <w:rsid w:val="000309DF"/>
    <w:rsid w:val="00037127"/>
    <w:rsid w:val="000432FB"/>
    <w:rsid w:val="000445B7"/>
    <w:rsid w:val="00046387"/>
    <w:rsid w:val="000520BB"/>
    <w:rsid w:val="000542AD"/>
    <w:rsid w:val="000549F1"/>
    <w:rsid w:val="00062601"/>
    <w:rsid w:val="00070A23"/>
    <w:rsid w:val="000710D9"/>
    <w:rsid w:val="00073BE3"/>
    <w:rsid w:val="00092784"/>
    <w:rsid w:val="00093950"/>
    <w:rsid w:val="000A169D"/>
    <w:rsid w:val="000A6B49"/>
    <w:rsid w:val="000A7599"/>
    <w:rsid w:val="000B029A"/>
    <w:rsid w:val="000B1604"/>
    <w:rsid w:val="000B292D"/>
    <w:rsid w:val="000D2628"/>
    <w:rsid w:val="000D5740"/>
    <w:rsid w:val="000D67DB"/>
    <w:rsid w:val="000E0758"/>
    <w:rsid w:val="000E1948"/>
    <w:rsid w:val="000E30E8"/>
    <w:rsid w:val="000F2861"/>
    <w:rsid w:val="000F4A81"/>
    <w:rsid w:val="000F7F59"/>
    <w:rsid w:val="001031DB"/>
    <w:rsid w:val="00116C57"/>
    <w:rsid w:val="0012056E"/>
    <w:rsid w:val="00121811"/>
    <w:rsid w:val="00122DB9"/>
    <w:rsid w:val="001231E9"/>
    <w:rsid w:val="001258AE"/>
    <w:rsid w:val="0013479F"/>
    <w:rsid w:val="00145304"/>
    <w:rsid w:val="001461CD"/>
    <w:rsid w:val="001503A8"/>
    <w:rsid w:val="00152BB3"/>
    <w:rsid w:val="001621A6"/>
    <w:rsid w:val="001648F4"/>
    <w:rsid w:val="001738BD"/>
    <w:rsid w:val="00173B64"/>
    <w:rsid w:val="00181FE7"/>
    <w:rsid w:val="0018296A"/>
    <w:rsid w:val="0018665D"/>
    <w:rsid w:val="00187332"/>
    <w:rsid w:val="0019193F"/>
    <w:rsid w:val="0019486C"/>
    <w:rsid w:val="001A3176"/>
    <w:rsid w:val="001A53A6"/>
    <w:rsid w:val="001A6867"/>
    <w:rsid w:val="001A70F8"/>
    <w:rsid w:val="001C70F8"/>
    <w:rsid w:val="001D4B2A"/>
    <w:rsid w:val="001D61A2"/>
    <w:rsid w:val="001F1B1F"/>
    <w:rsid w:val="001F44D4"/>
    <w:rsid w:val="001F5B2C"/>
    <w:rsid w:val="001F5D16"/>
    <w:rsid w:val="00204698"/>
    <w:rsid w:val="00213385"/>
    <w:rsid w:val="0021607E"/>
    <w:rsid w:val="002179EF"/>
    <w:rsid w:val="002247B3"/>
    <w:rsid w:val="002360BA"/>
    <w:rsid w:val="00247A47"/>
    <w:rsid w:val="002523E2"/>
    <w:rsid w:val="002578D3"/>
    <w:rsid w:val="00266CC6"/>
    <w:rsid w:val="00272555"/>
    <w:rsid w:val="0027370A"/>
    <w:rsid w:val="002756E8"/>
    <w:rsid w:val="00281C1A"/>
    <w:rsid w:val="002935FB"/>
    <w:rsid w:val="0029634B"/>
    <w:rsid w:val="002A4015"/>
    <w:rsid w:val="002A4B93"/>
    <w:rsid w:val="002B19AA"/>
    <w:rsid w:val="002B6289"/>
    <w:rsid w:val="002B7073"/>
    <w:rsid w:val="002B7C7A"/>
    <w:rsid w:val="002C3C5F"/>
    <w:rsid w:val="002D50BC"/>
    <w:rsid w:val="002D5432"/>
    <w:rsid w:val="002E21C6"/>
    <w:rsid w:val="002E24C4"/>
    <w:rsid w:val="002E4053"/>
    <w:rsid w:val="002E7962"/>
    <w:rsid w:val="002E7CAA"/>
    <w:rsid w:val="0030324C"/>
    <w:rsid w:val="00303592"/>
    <w:rsid w:val="00315F0C"/>
    <w:rsid w:val="00324F5E"/>
    <w:rsid w:val="00332251"/>
    <w:rsid w:val="00336C9A"/>
    <w:rsid w:val="00340C4D"/>
    <w:rsid w:val="00343467"/>
    <w:rsid w:val="0034635C"/>
    <w:rsid w:val="003527A3"/>
    <w:rsid w:val="0035487F"/>
    <w:rsid w:val="00355194"/>
    <w:rsid w:val="0035574A"/>
    <w:rsid w:val="003571D8"/>
    <w:rsid w:val="00360967"/>
    <w:rsid w:val="0036539F"/>
    <w:rsid w:val="00372E0B"/>
    <w:rsid w:val="00375A2A"/>
    <w:rsid w:val="00385473"/>
    <w:rsid w:val="0039592E"/>
    <w:rsid w:val="00395B25"/>
    <w:rsid w:val="00397473"/>
    <w:rsid w:val="00397D2C"/>
    <w:rsid w:val="003A3D48"/>
    <w:rsid w:val="003B0CA9"/>
    <w:rsid w:val="003C0777"/>
    <w:rsid w:val="003C450F"/>
    <w:rsid w:val="003D2E1E"/>
    <w:rsid w:val="003D6DCC"/>
    <w:rsid w:val="003E0AE5"/>
    <w:rsid w:val="00401D21"/>
    <w:rsid w:val="00402C36"/>
    <w:rsid w:val="0041164F"/>
    <w:rsid w:val="004123C5"/>
    <w:rsid w:val="00412C1E"/>
    <w:rsid w:val="00415811"/>
    <w:rsid w:val="0041638A"/>
    <w:rsid w:val="00416C1A"/>
    <w:rsid w:val="00417A86"/>
    <w:rsid w:val="00417F66"/>
    <w:rsid w:val="004261C5"/>
    <w:rsid w:val="00431D01"/>
    <w:rsid w:val="0044082C"/>
    <w:rsid w:val="00441C12"/>
    <w:rsid w:val="00442363"/>
    <w:rsid w:val="004432C9"/>
    <w:rsid w:val="0045308E"/>
    <w:rsid w:val="00455AC8"/>
    <w:rsid w:val="00457D4F"/>
    <w:rsid w:val="004611E3"/>
    <w:rsid w:val="00472461"/>
    <w:rsid w:val="00472990"/>
    <w:rsid w:val="00484144"/>
    <w:rsid w:val="004961AA"/>
    <w:rsid w:val="004A0A6C"/>
    <w:rsid w:val="004A2462"/>
    <w:rsid w:val="004A2686"/>
    <w:rsid w:val="004B16C0"/>
    <w:rsid w:val="004B4BFE"/>
    <w:rsid w:val="004B5791"/>
    <w:rsid w:val="004B5C94"/>
    <w:rsid w:val="004B655A"/>
    <w:rsid w:val="004C1B33"/>
    <w:rsid w:val="004C256B"/>
    <w:rsid w:val="004C4162"/>
    <w:rsid w:val="004E4D1D"/>
    <w:rsid w:val="004F1586"/>
    <w:rsid w:val="004F2D9E"/>
    <w:rsid w:val="00501479"/>
    <w:rsid w:val="00501681"/>
    <w:rsid w:val="00501D3F"/>
    <w:rsid w:val="005028F2"/>
    <w:rsid w:val="0050604D"/>
    <w:rsid w:val="005104EA"/>
    <w:rsid w:val="00514019"/>
    <w:rsid w:val="005155EF"/>
    <w:rsid w:val="0052088B"/>
    <w:rsid w:val="00523621"/>
    <w:rsid w:val="00524206"/>
    <w:rsid w:val="00526170"/>
    <w:rsid w:val="005271DF"/>
    <w:rsid w:val="005277F6"/>
    <w:rsid w:val="00527F3D"/>
    <w:rsid w:val="005324C6"/>
    <w:rsid w:val="00541305"/>
    <w:rsid w:val="00546715"/>
    <w:rsid w:val="00562F9E"/>
    <w:rsid w:val="00564E25"/>
    <w:rsid w:val="0057142C"/>
    <w:rsid w:val="0057595D"/>
    <w:rsid w:val="0058185D"/>
    <w:rsid w:val="005822C2"/>
    <w:rsid w:val="00583637"/>
    <w:rsid w:val="00584130"/>
    <w:rsid w:val="0058574F"/>
    <w:rsid w:val="00590C68"/>
    <w:rsid w:val="00595D5B"/>
    <w:rsid w:val="00596BFE"/>
    <w:rsid w:val="00596FFF"/>
    <w:rsid w:val="005975BC"/>
    <w:rsid w:val="005A4A9C"/>
    <w:rsid w:val="005B4B87"/>
    <w:rsid w:val="005C33A8"/>
    <w:rsid w:val="005C45E3"/>
    <w:rsid w:val="005D476F"/>
    <w:rsid w:val="005D5E8D"/>
    <w:rsid w:val="005E25A6"/>
    <w:rsid w:val="005E6ED5"/>
    <w:rsid w:val="005F072F"/>
    <w:rsid w:val="005F385D"/>
    <w:rsid w:val="005F7749"/>
    <w:rsid w:val="00607A51"/>
    <w:rsid w:val="0061400B"/>
    <w:rsid w:val="00615E5C"/>
    <w:rsid w:val="00620223"/>
    <w:rsid w:val="00627F73"/>
    <w:rsid w:val="00641DD9"/>
    <w:rsid w:val="00642855"/>
    <w:rsid w:val="00654A79"/>
    <w:rsid w:val="00654CEB"/>
    <w:rsid w:val="00663180"/>
    <w:rsid w:val="006638AC"/>
    <w:rsid w:val="00670E56"/>
    <w:rsid w:val="00683DF2"/>
    <w:rsid w:val="006844E3"/>
    <w:rsid w:val="0069026E"/>
    <w:rsid w:val="006944D9"/>
    <w:rsid w:val="006A5EDD"/>
    <w:rsid w:val="006B13A4"/>
    <w:rsid w:val="006B402E"/>
    <w:rsid w:val="006B7907"/>
    <w:rsid w:val="006C4A2D"/>
    <w:rsid w:val="006C5259"/>
    <w:rsid w:val="006D045B"/>
    <w:rsid w:val="006D4D11"/>
    <w:rsid w:val="006F29D9"/>
    <w:rsid w:val="00702A30"/>
    <w:rsid w:val="00706FDE"/>
    <w:rsid w:val="00723078"/>
    <w:rsid w:val="0072797E"/>
    <w:rsid w:val="007279AE"/>
    <w:rsid w:val="00740BC5"/>
    <w:rsid w:val="00746C98"/>
    <w:rsid w:val="007470A3"/>
    <w:rsid w:val="00751C26"/>
    <w:rsid w:val="00753945"/>
    <w:rsid w:val="0075520C"/>
    <w:rsid w:val="007567AB"/>
    <w:rsid w:val="00777422"/>
    <w:rsid w:val="00777C6B"/>
    <w:rsid w:val="00781406"/>
    <w:rsid w:val="007827B6"/>
    <w:rsid w:val="00783AD5"/>
    <w:rsid w:val="00786311"/>
    <w:rsid w:val="00794012"/>
    <w:rsid w:val="007946A8"/>
    <w:rsid w:val="007A215D"/>
    <w:rsid w:val="007A4AFD"/>
    <w:rsid w:val="007B49CE"/>
    <w:rsid w:val="007C615D"/>
    <w:rsid w:val="007D3385"/>
    <w:rsid w:val="007E272A"/>
    <w:rsid w:val="007E52E4"/>
    <w:rsid w:val="007E584B"/>
    <w:rsid w:val="00802366"/>
    <w:rsid w:val="008062A5"/>
    <w:rsid w:val="00807D1B"/>
    <w:rsid w:val="008101CE"/>
    <w:rsid w:val="0081076D"/>
    <w:rsid w:val="00812E2A"/>
    <w:rsid w:val="00815249"/>
    <w:rsid w:val="0081604A"/>
    <w:rsid w:val="00820CB7"/>
    <w:rsid w:val="00822E2E"/>
    <w:rsid w:val="00826AAA"/>
    <w:rsid w:val="00832F9A"/>
    <w:rsid w:val="00835CEF"/>
    <w:rsid w:val="0083717F"/>
    <w:rsid w:val="008421E6"/>
    <w:rsid w:val="00846FDB"/>
    <w:rsid w:val="00850CC8"/>
    <w:rsid w:val="00850E45"/>
    <w:rsid w:val="008539F4"/>
    <w:rsid w:val="00862C39"/>
    <w:rsid w:val="0086553F"/>
    <w:rsid w:val="00871108"/>
    <w:rsid w:val="0087145E"/>
    <w:rsid w:val="00875338"/>
    <w:rsid w:val="00875AEA"/>
    <w:rsid w:val="00880F3F"/>
    <w:rsid w:val="008838D7"/>
    <w:rsid w:val="00884001"/>
    <w:rsid w:val="0089121C"/>
    <w:rsid w:val="008930EB"/>
    <w:rsid w:val="008940C1"/>
    <w:rsid w:val="00894C69"/>
    <w:rsid w:val="00897062"/>
    <w:rsid w:val="008B55F1"/>
    <w:rsid w:val="008C3C23"/>
    <w:rsid w:val="008D0235"/>
    <w:rsid w:val="008E442F"/>
    <w:rsid w:val="008F472E"/>
    <w:rsid w:val="009010DC"/>
    <w:rsid w:val="00902260"/>
    <w:rsid w:val="00910DE4"/>
    <w:rsid w:val="009208B0"/>
    <w:rsid w:val="00927A0B"/>
    <w:rsid w:val="009358E5"/>
    <w:rsid w:val="00937043"/>
    <w:rsid w:val="009405FE"/>
    <w:rsid w:val="00964814"/>
    <w:rsid w:val="00971764"/>
    <w:rsid w:val="009835ED"/>
    <w:rsid w:val="00983FCE"/>
    <w:rsid w:val="00993B66"/>
    <w:rsid w:val="009A043C"/>
    <w:rsid w:val="009A3E69"/>
    <w:rsid w:val="009A5767"/>
    <w:rsid w:val="009A6A88"/>
    <w:rsid w:val="009B210E"/>
    <w:rsid w:val="009B3163"/>
    <w:rsid w:val="009C6F9C"/>
    <w:rsid w:val="009D5BCE"/>
    <w:rsid w:val="009D7098"/>
    <w:rsid w:val="009F05A3"/>
    <w:rsid w:val="009F4B7B"/>
    <w:rsid w:val="00A00AEA"/>
    <w:rsid w:val="00A0623F"/>
    <w:rsid w:val="00A07345"/>
    <w:rsid w:val="00A118D3"/>
    <w:rsid w:val="00A162E2"/>
    <w:rsid w:val="00A23861"/>
    <w:rsid w:val="00A303AE"/>
    <w:rsid w:val="00A3299E"/>
    <w:rsid w:val="00A35C0A"/>
    <w:rsid w:val="00A430C9"/>
    <w:rsid w:val="00A44AD1"/>
    <w:rsid w:val="00A514DA"/>
    <w:rsid w:val="00A620FA"/>
    <w:rsid w:val="00A64D86"/>
    <w:rsid w:val="00A75DC2"/>
    <w:rsid w:val="00A8004F"/>
    <w:rsid w:val="00A840C6"/>
    <w:rsid w:val="00A84CEC"/>
    <w:rsid w:val="00A84FBE"/>
    <w:rsid w:val="00A90E33"/>
    <w:rsid w:val="00A92084"/>
    <w:rsid w:val="00AA16CA"/>
    <w:rsid w:val="00AA7D21"/>
    <w:rsid w:val="00AB006C"/>
    <w:rsid w:val="00AC1A70"/>
    <w:rsid w:val="00AC2CF0"/>
    <w:rsid w:val="00AC369E"/>
    <w:rsid w:val="00AC5E1C"/>
    <w:rsid w:val="00AC6C80"/>
    <w:rsid w:val="00AD0AD9"/>
    <w:rsid w:val="00AD34F7"/>
    <w:rsid w:val="00AD7107"/>
    <w:rsid w:val="00AE0502"/>
    <w:rsid w:val="00AE1B43"/>
    <w:rsid w:val="00AE4832"/>
    <w:rsid w:val="00AE60ED"/>
    <w:rsid w:val="00AF28A9"/>
    <w:rsid w:val="00AF40B4"/>
    <w:rsid w:val="00AF6848"/>
    <w:rsid w:val="00B00B35"/>
    <w:rsid w:val="00B07E26"/>
    <w:rsid w:val="00B10357"/>
    <w:rsid w:val="00B25D61"/>
    <w:rsid w:val="00B269F9"/>
    <w:rsid w:val="00B26F7E"/>
    <w:rsid w:val="00B33F1D"/>
    <w:rsid w:val="00B35189"/>
    <w:rsid w:val="00B42821"/>
    <w:rsid w:val="00B46E1F"/>
    <w:rsid w:val="00B52884"/>
    <w:rsid w:val="00B53D4F"/>
    <w:rsid w:val="00B559D9"/>
    <w:rsid w:val="00B60732"/>
    <w:rsid w:val="00B71814"/>
    <w:rsid w:val="00B720D1"/>
    <w:rsid w:val="00B72D9E"/>
    <w:rsid w:val="00B73048"/>
    <w:rsid w:val="00B75A4C"/>
    <w:rsid w:val="00B75BD5"/>
    <w:rsid w:val="00B80506"/>
    <w:rsid w:val="00B87A26"/>
    <w:rsid w:val="00B9051C"/>
    <w:rsid w:val="00B976F0"/>
    <w:rsid w:val="00BA2572"/>
    <w:rsid w:val="00BA2C94"/>
    <w:rsid w:val="00BB05A2"/>
    <w:rsid w:val="00BB1700"/>
    <w:rsid w:val="00BB2465"/>
    <w:rsid w:val="00BB3AE2"/>
    <w:rsid w:val="00BB45F0"/>
    <w:rsid w:val="00BB7986"/>
    <w:rsid w:val="00BC2642"/>
    <w:rsid w:val="00BC29AB"/>
    <w:rsid w:val="00BC29EA"/>
    <w:rsid w:val="00BC75E4"/>
    <w:rsid w:val="00BD1421"/>
    <w:rsid w:val="00BD4AE4"/>
    <w:rsid w:val="00BD5812"/>
    <w:rsid w:val="00BE304B"/>
    <w:rsid w:val="00BF4969"/>
    <w:rsid w:val="00C04EC3"/>
    <w:rsid w:val="00C10FA6"/>
    <w:rsid w:val="00C11158"/>
    <w:rsid w:val="00C1385E"/>
    <w:rsid w:val="00C20FD1"/>
    <w:rsid w:val="00C30632"/>
    <w:rsid w:val="00C31B21"/>
    <w:rsid w:val="00C350D5"/>
    <w:rsid w:val="00C37F62"/>
    <w:rsid w:val="00C42A7A"/>
    <w:rsid w:val="00C4379C"/>
    <w:rsid w:val="00C5459C"/>
    <w:rsid w:val="00C54B05"/>
    <w:rsid w:val="00C55D2F"/>
    <w:rsid w:val="00C615BC"/>
    <w:rsid w:val="00C62155"/>
    <w:rsid w:val="00C638EC"/>
    <w:rsid w:val="00C63A21"/>
    <w:rsid w:val="00C67316"/>
    <w:rsid w:val="00C67A2F"/>
    <w:rsid w:val="00C80632"/>
    <w:rsid w:val="00C8166C"/>
    <w:rsid w:val="00C947A0"/>
    <w:rsid w:val="00C95AA3"/>
    <w:rsid w:val="00C97A8A"/>
    <w:rsid w:val="00CA0EAF"/>
    <w:rsid w:val="00CC48D5"/>
    <w:rsid w:val="00CC7CC2"/>
    <w:rsid w:val="00CD10A6"/>
    <w:rsid w:val="00CD25B2"/>
    <w:rsid w:val="00CD2D56"/>
    <w:rsid w:val="00CE060D"/>
    <w:rsid w:val="00CE0AFE"/>
    <w:rsid w:val="00CE45E1"/>
    <w:rsid w:val="00CE4CEA"/>
    <w:rsid w:val="00CE4DE4"/>
    <w:rsid w:val="00CF3BDD"/>
    <w:rsid w:val="00CF4011"/>
    <w:rsid w:val="00D06615"/>
    <w:rsid w:val="00D06D79"/>
    <w:rsid w:val="00D135A3"/>
    <w:rsid w:val="00D156F7"/>
    <w:rsid w:val="00D15DD1"/>
    <w:rsid w:val="00D1617B"/>
    <w:rsid w:val="00D211F4"/>
    <w:rsid w:val="00D22EBD"/>
    <w:rsid w:val="00D234F1"/>
    <w:rsid w:val="00D24BB4"/>
    <w:rsid w:val="00D27BCA"/>
    <w:rsid w:val="00D31B5F"/>
    <w:rsid w:val="00D47B95"/>
    <w:rsid w:val="00D52A0E"/>
    <w:rsid w:val="00D53FED"/>
    <w:rsid w:val="00D80548"/>
    <w:rsid w:val="00D84FBA"/>
    <w:rsid w:val="00D86FF2"/>
    <w:rsid w:val="00D946A4"/>
    <w:rsid w:val="00DB0F22"/>
    <w:rsid w:val="00DB14B9"/>
    <w:rsid w:val="00DC1798"/>
    <w:rsid w:val="00DD47B0"/>
    <w:rsid w:val="00DD544A"/>
    <w:rsid w:val="00DD54A7"/>
    <w:rsid w:val="00DD659A"/>
    <w:rsid w:val="00DD7445"/>
    <w:rsid w:val="00DE014F"/>
    <w:rsid w:val="00DE0621"/>
    <w:rsid w:val="00DE1B45"/>
    <w:rsid w:val="00DF1ADC"/>
    <w:rsid w:val="00DF5450"/>
    <w:rsid w:val="00DF553C"/>
    <w:rsid w:val="00E00B6C"/>
    <w:rsid w:val="00E00EDA"/>
    <w:rsid w:val="00E01308"/>
    <w:rsid w:val="00E05058"/>
    <w:rsid w:val="00E21D97"/>
    <w:rsid w:val="00E23DDA"/>
    <w:rsid w:val="00E24DA5"/>
    <w:rsid w:val="00E27FAE"/>
    <w:rsid w:val="00E31A7A"/>
    <w:rsid w:val="00E32AA6"/>
    <w:rsid w:val="00E349FA"/>
    <w:rsid w:val="00E34EFE"/>
    <w:rsid w:val="00E35F91"/>
    <w:rsid w:val="00E46106"/>
    <w:rsid w:val="00E53818"/>
    <w:rsid w:val="00E631C4"/>
    <w:rsid w:val="00E66AA8"/>
    <w:rsid w:val="00E71DD3"/>
    <w:rsid w:val="00E73020"/>
    <w:rsid w:val="00E77447"/>
    <w:rsid w:val="00E8218C"/>
    <w:rsid w:val="00E8482E"/>
    <w:rsid w:val="00EA1DE5"/>
    <w:rsid w:val="00EA1EBF"/>
    <w:rsid w:val="00EA76B6"/>
    <w:rsid w:val="00EC39C7"/>
    <w:rsid w:val="00EE31B3"/>
    <w:rsid w:val="00EE3D3E"/>
    <w:rsid w:val="00EE44D5"/>
    <w:rsid w:val="00EE4D72"/>
    <w:rsid w:val="00EE5707"/>
    <w:rsid w:val="00EE5958"/>
    <w:rsid w:val="00EE6D58"/>
    <w:rsid w:val="00EF1A8E"/>
    <w:rsid w:val="00F01E51"/>
    <w:rsid w:val="00F02941"/>
    <w:rsid w:val="00F031AF"/>
    <w:rsid w:val="00F05E81"/>
    <w:rsid w:val="00F13A11"/>
    <w:rsid w:val="00F16F10"/>
    <w:rsid w:val="00F17F6C"/>
    <w:rsid w:val="00F2116D"/>
    <w:rsid w:val="00F21C84"/>
    <w:rsid w:val="00F2784B"/>
    <w:rsid w:val="00F279E5"/>
    <w:rsid w:val="00F339B1"/>
    <w:rsid w:val="00F342FE"/>
    <w:rsid w:val="00F43F14"/>
    <w:rsid w:val="00F44179"/>
    <w:rsid w:val="00F52C0A"/>
    <w:rsid w:val="00F60E0E"/>
    <w:rsid w:val="00F63B66"/>
    <w:rsid w:val="00F63C72"/>
    <w:rsid w:val="00F64AEB"/>
    <w:rsid w:val="00F708D9"/>
    <w:rsid w:val="00F720FA"/>
    <w:rsid w:val="00F7211E"/>
    <w:rsid w:val="00F7241A"/>
    <w:rsid w:val="00F75B09"/>
    <w:rsid w:val="00F75DA1"/>
    <w:rsid w:val="00F77D94"/>
    <w:rsid w:val="00F81331"/>
    <w:rsid w:val="00F833B2"/>
    <w:rsid w:val="00F847A4"/>
    <w:rsid w:val="00F84A63"/>
    <w:rsid w:val="00F87FA3"/>
    <w:rsid w:val="00F92C77"/>
    <w:rsid w:val="00F96096"/>
    <w:rsid w:val="00F97669"/>
    <w:rsid w:val="00F97C49"/>
    <w:rsid w:val="00FA074A"/>
    <w:rsid w:val="00FA144D"/>
    <w:rsid w:val="00FB33F1"/>
    <w:rsid w:val="00FB4150"/>
    <w:rsid w:val="00FB4718"/>
    <w:rsid w:val="00FB6D9F"/>
    <w:rsid w:val="00FB7EEB"/>
    <w:rsid w:val="00FD1853"/>
    <w:rsid w:val="00FD7370"/>
    <w:rsid w:val="00FE04E8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409368"/>
  <w15:chartTrackingRefBased/>
  <w15:docId w15:val="{436A9998-353A-4EC3-8707-6C362FBE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42F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946A8"/>
    <w:pPr>
      <w:framePr w:w="7920" w:h="1980" w:hRule="exact" w:hSpace="180" w:wrap="auto" w:hAnchor="page" w:xAlign="center" w:yAlign="bottom"/>
      <w:ind w:left="2880"/>
    </w:pPr>
    <w:rPr>
      <w:rFonts w:cs="Arial"/>
      <w:color w:val="000000"/>
      <w:kern w:val="28"/>
      <w:sz w:val="28"/>
      <w:szCs w:val="28"/>
    </w:rPr>
  </w:style>
  <w:style w:type="paragraph" w:styleId="EnvelopeReturn">
    <w:name w:val="envelope return"/>
    <w:basedOn w:val="Normal"/>
    <w:rsid w:val="007946A8"/>
    <w:rPr>
      <w:rFonts w:cs="Arial"/>
      <w:color w:val="000000"/>
      <w:kern w:val="28"/>
      <w:sz w:val="16"/>
      <w:szCs w:val="16"/>
    </w:rPr>
  </w:style>
  <w:style w:type="paragraph" w:styleId="BalloonText">
    <w:name w:val="Balloon Text"/>
    <w:basedOn w:val="Normal"/>
    <w:semiHidden/>
    <w:rsid w:val="00DF1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05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050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E442F"/>
    <w:rPr>
      <w:b/>
      <w:sz w:val="24"/>
      <w:u w:val="single"/>
    </w:rPr>
  </w:style>
  <w:style w:type="paragraph" w:styleId="BodyText">
    <w:name w:val="Body Text"/>
    <w:basedOn w:val="Normal"/>
    <w:link w:val="BodyTextChar"/>
    <w:rsid w:val="008E442F"/>
    <w:rPr>
      <w:szCs w:val="20"/>
    </w:rPr>
  </w:style>
  <w:style w:type="character" w:customStyle="1" w:styleId="BodyTextChar">
    <w:name w:val="Body Text Char"/>
    <w:link w:val="BodyText"/>
    <w:rsid w:val="008E442F"/>
    <w:rPr>
      <w:sz w:val="24"/>
    </w:rPr>
  </w:style>
  <w:style w:type="paragraph" w:styleId="BodyText2">
    <w:name w:val="Body Text 2"/>
    <w:basedOn w:val="Normal"/>
    <w:link w:val="BodyText2Char"/>
    <w:rsid w:val="008E442F"/>
    <w:rPr>
      <w:rFonts w:ascii="Comic Sans MS" w:hAnsi="Comic Sans MS"/>
      <w:b/>
      <w:color w:val="000000"/>
      <w:sz w:val="20"/>
      <w:szCs w:val="20"/>
    </w:rPr>
  </w:style>
  <w:style w:type="character" w:customStyle="1" w:styleId="BodyText2Char">
    <w:name w:val="Body Text 2 Char"/>
    <w:link w:val="BodyText2"/>
    <w:rsid w:val="008E442F"/>
    <w:rPr>
      <w:rFonts w:ascii="Comic Sans MS" w:hAnsi="Comic Sans MS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AE89-CFC5-41A8-AD0A-8BB0D1FD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Wolfe Street Academy es manejado por Baltimore Curriculum Project, una organizac</vt:lpstr>
      <vt:lpstr>Wolfe Street Academy – Aplicación Estudiantil para la Lotería SY26-27</vt:lpstr>
    </vt:vector>
  </TitlesOfParts>
  <Company>bcpss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cgaither</dc:creator>
  <cp:keywords/>
  <cp:lastModifiedBy>Gaither, Mark</cp:lastModifiedBy>
  <cp:revision>2</cp:revision>
  <cp:lastPrinted>2019-10-07T16:16:00Z</cp:lastPrinted>
  <dcterms:created xsi:type="dcterms:W3CDTF">2025-10-23T12:58:00Z</dcterms:created>
  <dcterms:modified xsi:type="dcterms:W3CDTF">2025-10-23T12:58:00Z</dcterms:modified>
</cp:coreProperties>
</file>